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37A8F9" w14:textId="2D699F52" w:rsidR="3127301D" w:rsidRDefault="3127301D"/>
    <w:p w14:paraId="3A7C331C" w14:textId="77777777" w:rsidR="00C119E0" w:rsidRDefault="00C119E0"/>
    <w:p w14:paraId="2328E0A4" w14:textId="77777777" w:rsidR="00C119E0" w:rsidRDefault="00C119E0"/>
    <w:p w14:paraId="6CEB6418" w14:textId="77777777" w:rsidR="00C119E0" w:rsidRDefault="00C119E0"/>
    <w:p w14:paraId="4EF17C8D" w14:textId="77777777" w:rsidR="00C119E0" w:rsidRDefault="00C119E0"/>
    <w:p w14:paraId="4BD24B56" w14:textId="77777777" w:rsidR="00C119E0" w:rsidRDefault="00C119E0"/>
    <w:p w14:paraId="0291F336" w14:textId="43A8EC1F" w:rsidR="00C119E0" w:rsidRDefault="00806D73">
      <w:pPr>
        <w:rPr>
          <w:rFonts w:ascii="Montserrat" w:hAnsi="Montserrat"/>
          <w:sz w:val="40"/>
          <w:szCs w:val="40"/>
        </w:rPr>
      </w:pPr>
      <w:r>
        <w:rPr>
          <w:rFonts w:ascii="Montserrat" w:hAnsi="Montserrat"/>
          <w:sz w:val="40"/>
          <w:szCs w:val="40"/>
        </w:rPr>
        <w:t>SOSIAALIHUOLTOLAIN MUKAINEN LAPSIPERHEEN KOTIPALVELUN TOIMINTAOHJE</w:t>
      </w:r>
    </w:p>
    <w:p w14:paraId="749E950B" w14:textId="702BB9B1" w:rsidR="00806D73" w:rsidRDefault="00FD3ACD">
      <w:pPr>
        <w:rPr>
          <w:rFonts w:ascii="Montserrat" w:hAnsi="Montserrat"/>
          <w:sz w:val="34"/>
          <w:szCs w:val="34"/>
        </w:rPr>
      </w:pPr>
      <w:r>
        <w:rPr>
          <w:rFonts w:ascii="Montserrat" w:hAnsi="Montserrat"/>
          <w:sz w:val="34"/>
          <w:szCs w:val="34"/>
        </w:rPr>
        <w:tab/>
        <w:t>Perheiden ja työikäisten palvelut</w:t>
      </w:r>
    </w:p>
    <w:p w14:paraId="3483157B" w14:textId="795F5961" w:rsidR="00FD3ACD" w:rsidRDefault="00FD3ACD">
      <w:pPr>
        <w:rPr>
          <w:rFonts w:ascii="Montserrat" w:hAnsi="Montserrat"/>
          <w:sz w:val="34"/>
          <w:szCs w:val="34"/>
        </w:rPr>
      </w:pPr>
      <w:r>
        <w:rPr>
          <w:rFonts w:ascii="Montserrat" w:hAnsi="Montserrat"/>
          <w:sz w:val="34"/>
          <w:szCs w:val="34"/>
        </w:rPr>
        <w:tab/>
      </w:r>
      <w:r>
        <w:rPr>
          <w:rFonts w:ascii="Montserrat" w:hAnsi="Montserrat"/>
          <w:sz w:val="34"/>
          <w:szCs w:val="34"/>
        </w:rPr>
        <w:tab/>
        <w:t>Lapin hyvinvointialue 2023</w:t>
      </w:r>
    </w:p>
    <w:p w14:paraId="7066EDF8" w14:textId="77777777" w:rsidR="00B46C83" w:rsidRDefault="00B46C83">
      <w:pPr>
        <w:rPr>
          <w:rFonts w:ascii="Montserrat" w:hAnsi="Montserrat"/>
          <w:sz w:val="34"/>
          <w:szCs w:val="34"/>
        </w:rPr>
      </w:pPr>
    </w:p>
    <w:p w14:paraId="7E28BA02" w14:textId="77777777" w:rsidR="00B46C83" w:rsidRDefault="00B46C83">
      <w:pPr>
        <w:rPr>
          <w:rFonts w:ascii="Montserrat" w:hAnsi="Montserrat"/>
          <w:sz w:val="34"/>
          <w:szCs w:val="34"/>
        </w:rPr>
      </w:pPr>
    </w:p>
    <w:p w14:paraId="4B79DABA" w14:textId="77777777" w:rsidR="00B46C83" w:rsidRDefault="00B46C83">
      <w:pPr>
        <w:rPr>
          <w:rFonts w:ascii="Montserrat" w:hAnsi="Montserrat"/>
          <w:sz w:val="34"/>
          <w:szCs w:val="34"/>
        </w:rPr>
      </w:pPr>
    </w:p>
    <w:p w14:paraId="61020393" w14:textId="77777777" w:rsidR="00B46C83" w:rsidRDefault="00B46C83">
      <w:pPr>
        <w:rPr>
          <w:rFonts w:ascii="Montserrat" w:hAnsi="Montserrat"/>
          <w:sz w:val="34"/>
          <w:szCs w:val="34"/>
        </w:rPr>
      </w:pPr>
    </w:p>
    <w:p w14:paraId="0D17B8F8" w14:textId="77777777" w:rsidR="00B46C83" w:rsidRDefault="00B46C83">
      <w:pPr>
        <w:rPr>
          <w:rFonts w:ascii="Montserrat" w:hAnsi="Montserrat"/>
          <w:sz w:val="34"/>
          <w:szCs w:val="34"/>
        </w:rPr>
      </w:pPr>
    </w:p>
    <w:p w14:paraId="744F01AD" w14:textId="77777777" w:rsidR="00B46C83" w:rsidRDefault="00B46C83">
      <w:pPr>
        <w:rPr>
          <w:rFonts w:ascii="Montserrat" w:hAnsi="Montserrat"/>
          <w:sz w:val="34"/>
          <w:szCs w:val="34"/>
        </w:rPr>
      </w:pPr>
    </w:p>
    <w:p w14:paraId="21CA01A1" w14:textId="77777777" w:rsidR="00B46C83" w:rsidRDefault="00B46C83">
      <w:pPr>
        <w:rPr>
          <w:rFonts w:ascii="Montserrat" w:hAnsi="Montserrat"/>
          <w:sz w:val="34"/>
          <w:szCs w:val="34"/>
        </w:rPr>
      </w:pPr>
    </w:p>
    <w:p w14:paraId="5C6C752A" w14:textId="77777777" w:rsidR="00B46C83" w:rsidRDefault="00B46C83">
      <w:pPr>
        <w:rPr>
          <w:rFonts w:ascii="Montserrat" w:hAnsi="Montserrat"/>
          <w:sz w:val="34"/>
          <w:szCs w:val="34"/>
        </w:rPr>
      </w:pPr>
    </w:p>
    <w:p w14:paraId="3696040F" w14:textId="77777777" w:rsidR="00B46C83" w:rsidRDefault="00B46C83">
      <w:pPr>
        <w:rPr>
          <w:rFonts w:ascii="Montserrat" w:hAnsi="Montserrat"/>
          <w:sz w:val="34"/>
          <w:szCs w:val="34"/>
        </w:rPr>
      </w:pPr>
    </w:p>
    <w:p w14:paraId="428929C6" w14:textId="77777777" w:rsidR="00B46C83" w:rsidRDefault="00B46C83">
      <w:pPr>
        <w:rPr>
          <w:rFonts w:ascii="Montserrat" w:hAnsi="Montserrat"/>
          <w:sz w:val="34"/>
          <w:szCs w:val="34"/>
        </w:rPr>
      </w:pPr>
    </w:p>
    <w:p w14:paraId="63985EFC" w14:textId="77777777" w:rsidR="00B46C83" w:rsidRDefault="00B46C83">
      <w:pPr>
        <w:rPr>
          <w:rFonts w:ascii="Montserrat" w:hAnsi="Montserrat"/>
          <w:sz w:val="34"/>
          <w:szCs w:val="34"/>
        </w:rPr>
      </w:pPr>
    </w:p>
    <w:p w14:paraId="55A88764" w14:textId="5EFDDDF2" w:rsidR="00B46C83" w:rsidRDefault="00B46C83">
      <w:pPr>
        <w:rPr>
          <w:rFonts w:ascii="Montserrat" w:hAnsi="Montserrat"/>
          <w:sz w:val="34"/>
          <w:szCs w:val="34"/>
        </w:rPr>
      </w:pPr>
    </w:p>
    <w:sdt>
      <w:sdtPr>
        <w:rPr>
          <w:rFonts w:ascii="Arial" w:eastAsia="Montserrat" w:hAnsi="Arial" w:cs="Montserrat"/>
          <w:color w:val="auto"/>
          <w:sz w:val="22"/>
          <w:szCs w:val="22"/>
          <w:highlight w:val="white"/>
          <w:lang w:val="en" w:eastAsia="en-GB"/>
        </w:rPr>
        <w:id w:val="321018399"/>
        <w:docPartObj>
          <w:docPartGallery w:val="Table of Contents"/>
          <w:docPartUnique/>
        </w:docPartObj>
      </w:sdtPr>
      <w:sdtEndPr>
        <w:rPr>
          <w:b/>
          <w:bCs/>
        </w:rPr>
      </w:sdtEndPr>
      <w:sdtContent>
        <w:p w14:paraId="7EC35D15" w14:textId="5EBAA1C8" w:rsidR="00846BF4" w:rsidRDefault="00846BF4">
          <w:pPr>
            <w:pStyle w:val="Sisllysluettelonotsikko"/>
          </w:pPr>
          <w:r>
            <w:t>Sisällys</w:t>
          </w:r>
        </w:p>
        <w:p w14:paraId="0F5E9033" w14:textId="44342748" w:rsidR="000D208C" w:rsidRDefault="00846BF4">
          <w:pPr>
            <w:pStyle w:val="Sisluet3"/>
            <w:tabs>
              <w:tab w:val="right" w:leader="dot" w:pos="8296"/>
            </w:tabs>
            <w:rPr>
              <w:rFonts w:asciiTheme="minorHAnsi" w:eastAsiaTheme="minorEastAsia" w:hAnsiTheme="minorHAnsi" w:cstheme="minorBidi"/>
              <w:noProof/>
              <w:highlight w:val="none"/>
              <w:lang w:val="fi-FI" w:eastAsia="fi-FI"/>
            </w:rPr>
          </w:pPr>
          <w:r>
            <w:fldChar w:fldCharType="begin"/>
          </w:r>
          <w:r>
            <w:instrText xml:space="preserve"> TOC \o "1-3" \h \z \u </w:instrText>
          </w:r>
          <w:r>
            <w:fldChar w:fldCharType="separate"/>
          </w:r>
          <w:hyperlink w:anchor="_Toc130278504" w:history="1">
            <w:r w:rsidR="000D208C" w:rsidRPr="00786E96">
              <w:rPr>
                <w:rStyle w:val="Hyperlinkki"/>
                <w:noProof/>
              </w:rPr>
              <w:t>1. JOHDANTO</w:t>
            </w:r>
            <w:r w:rsidR="000D208C">
              <w:rPr>
                <w:noProof/>
                <w:webHidden/>
              </w:rPr>
              <w:tab/>
            </w:r>
            <w:r w:rsidR="000D208C">
              <w:rPr>
                <w:noProof/>
                <w:webHidden/>
              </w:rPr>
              <w:fldChar w:fldCharType="begin"/>
            </w:r>
            <w:r w:rsidR="000D208C">
              <w:rPr>
                <w:noProof/>
                <w:webHidden/>
              </w:rPr>
              <w:instrText xml:space="preserve"> PAGEREF _Toc130278504 \h </w:instrText>
            </w:r>
            <w:r w:rsidR="000D208C">
              <w:rPr>
                <w:noProof/>
                <w:webHidden/>
              </w:rPr>
            </w:r>
            <w:r w:rsidR="000D208C">
              <w:rPr>
                <w:noProof/>
                <w:webHidden/>
              </w:rPr>
              <w:fldChar w:fldCharType="separate"/>
            </w:r>
            <w:r w:rsidR="00C846EF">
              <w:rPr>
                <w:noProof/>
                <w:webHidden/>
              </w:rPr>
              <w:t>3</w:t>
            </w:r>
            <w:r w:rsidR="000D208C">
              <w:rPr>
                <w:noProof/>
                <w:webHidden/>
              </w:rPr>
              <w:fldChar w:fldCharType="end"/>
            </w:r>
          </w:hyperlink>
        </w:p>
        <w:p w14:paraId="39CEBE42" w14:textId="1A9F2AFC" w:rsidR="000D208C" w:rsidRDefault="00930BC5">
          <w:pPr>
            <w:pStyle w:val="Sisluet3"/>
            <w:tabs>
              <w:tab w:val="right" w:leader="dot" w:pos="8296"/>
            </w:tabs>
            <w:rPr>
              <w:rFonts w:asciiTheme="minorHAnsi" w:eastAsiaTheme="minorEastAsia" w:hAnsiTheme="minorHAnsi" w:cstheme="minorBidi"/>
              <w:noProof/>
              <w:highlight w:val="none"/>
              <w:lang w:val="fi-FI" w:eastAsia="fi-FI"/>
            </w:rPr>
          </w:pPr>
          <w:hyperlink w:anchor="_Toc130278505" w:history="1">
            <w:r w:rsidR="000D208C" w:rsidRPr="00786E96">
              <w:rPr>
                <w:rStyle w:val="Hyperlinkki"/>
                <w:noProof/>
              </w:rPr>
              <w:t>2. PALVELUN SISÄLTÖ</w:t>
            </w:r>
            <w:r w:rsidR="000D208C">
              <w:rPr>
                <w:noProof/>
                <w:webHidden/>
              </w:rPr>
              <w:tab/>
            </w:r>
            <w:r w:rsidR="000D208C">
              <w:rPr>
                <w:noProof/>
                <w:webHidden/>
              </w:rPr>
              <w:fldChar w:fldCharType="begin"/>
            </w:r>
            <w:r w:rsidR="000D208C">
              <w:rPr>
                <w:noProof/>
                <w:webHidden/>
              </w:rPr>
              <w:instrText xml:space="preserve"> PAGEREF _Toc130278505 \h </w:instrText>
            </w:r>
            <w:r w:rsidR="000D208C">
              <w:rPr>
                <w:noProof/>
                <w:webHidden/>
              </w:rPr>
            </w:r>
            <w:r w:rsidR="000D208C">
              <w:rPr>
                <w:noProof/>
                <w:webHidden/>
              </w:rPr>
              <w:fldChar w:fldCharType="separate"/>
            </w:r>
            <w:r w:rsidR="00C846EF">
              <w:rPr>
                <w:noProof/>
                <w:webHidden/>
              </w:rPr>
              <w:t>3</w:t>
            </w:r>
            <w:r w:rsidR="000D208C">
              <w:rPr>
                <w:noProof/>
                <w:webHidden/>
              </w:rPr>
              <w:fldChar w:fldCharType="end"/>
            </w:r>
          </w:hyperlink>
        </w:p>
        <w:p w14:paraId="4B65B9A0" w14:textId="3BFDCAB6" w:rsidR="000D208C" w:rsidRDefault="00930BC5">
          <w:pPr>
            <w:pStyle w:val="Sisluet3"/>
            <w:tabs>
              <w:tab w:val="right" w:leader="dot" w:pos="8296"/>
            </w:tabs>
            <w:rPr>
              <w:rFonts w:asciiTheme="minorHAnsi" w:eastAsiaTheme="minorEastAsia" w:hAnsiTheme="minorHAnsi" w:cstheme="minorBidi"/>
              <w:noProof/>
              <w:highlight w:val="none"/>
              <w:lang w:val="fi-FI" w:eastAsia="fi-FI"/>
            </w:rPr>
          </w:pPr>
          <w:hyperlink w:anchor="_Toc130278506" w:history="1">
            <w:r w:rsidR="000D208C" w:rsidRPr="00786E96">
              <w:rPr>
                <w:rStyle w:val="Hyperlinkki"/>
                <w:noProof/>
              </w:rPr>
              <w:t>3. MYÖNTÄMISPERUSTEET</w:t>
            </w:r>
            <w:r w:rsidR="000D208C">
              <w:rPr>
                <w:noProof/>
                <w:webHidden/>
              </w:rPr>
              <w:tab/>
            </w:r>
            <w:r w:rsidR="000D208C">
              <w:rPr>
                <w:noProof/>
                <w:webHidden/>
              </w:rPr>
              <w:fldChar w:fldCharType="begin"/>
            </w:r>
            <w:r w:rsidR="000D208C">
              <w:rPr>
                <w:noProof/>
                <w:webHidden/>
              </w:rPr>
              <w:instrText xml:space="preserve"> PAGEREF _Toc130278506 \h </w:instrText>
            </w:r>
            <w:r w:rsidR="000D208C">
              <w:rPr>
                <w:noProof/>
                <w:webHidden/>
              </w:rPr>
            </w:r>
            <w:r w:rsidR="000D208C">
              <w:rPr>
                <w:noProof/>
                <w:webHidden/>
              </w:rPr>
              <w:fldChar w:fldCharType="separate"/>
            </w:r>
            <w:r w:rsidR="00C846EF">
              <w:rPr>
                <w:noProof/>
                <w:webHidden/>
              </w:rPr>
              <w:t>4</w:t>
            </w:r>
            <w:r w:rsidR="000D208C">
              <w:rPr>
                <w:noProof/>
                <w:webHidden/>
              </w:rPr>
              <w:fldChar w:fldCharType="end"/>
            </w:r>
          </w:hyperlink>
        </w:p>
        <w:p w14:paraId="188F0C30" w14:textId="19A23E40" w:rsidR="000D208C" w:rsidRDefault="00930BC5">
          <w:pPr>
            <w:pStyle w:val="Sisluet3"/>
            <w:tabs>
              <w:tab w:val="right" w:leader="dot" w:pos="8296"/>
            </w:tabs>
            <w:rPr>
              <w:rFonts w:asciiTheme="minorHAnsi" w:eastAsiaTheme="minorEastAsia" w:hAnsiTheme="minorHAnsi" w:cstheme="minorBidi"/>
              <w:noProof/>
              <w:highlight w:val="none"/>
              <w:lang w:val="fi-FI" w:eastAsia="fi-FI"/>
            </w:rPr>
          </w:pPr>
          <w:hyperlink w:anchor="_Toc130278507" w:history="1">
            <w:r w:rsidR="000D208C" w:rsidRPr="00786E96">
              <w:rPr>
                <w:rStyle w:val="Hyperlinkki"/>
                <w:noProof/>
              </w:rPr>
              <w:t>4. PALVELUN JÄRJESTÄMINEN</w:t>
            </w:r>
            <w:r w:rsidR="000D208C">
              <w:rPr>
                <w:noProof/>
                <w:webHidden/>
              </w:rPr>
              <w:tab/>
            </w:r>
            <w:r w:rsidR="000D208C">
              <w:rPr>
                <w:noProof/>
                <w:webHidden/>
              </w:rPr>
              <w:fldChar w:fldCharType="begin"/>
            </w:r>
            <w:r w:rsidR="000D208C">
              <w:rPr>
                <w:noProof/>
                <w:webHidden/>
              </w:rPr>
              <w:instrText xml:space="preserve"> PAGEREF _Toc130278507 \h </w:instrText>
            </w:r>
            <w:r w:rsidR="000D208C">
              <w:rPr>
                <w:noProof/>
                <w:webHidden/>
              </w:rPr>
            </w:r>
            <w:r w:rsidR="000D208C">
              <w:rPr>
                <w:noProof/>
                <w:webHidden/>
              </w:rPr>
              <w:fldChar w:fldCharType="separate"/>
            </w:r>
            <w:r w:rsidR="00C846EF">
              <w:rPr>
                <w:noProof/>
                <w:webHidden/>
              </w:rPr>
              <w:t>6</w:t>
            </w:r>
            <w:r w:rsidR="000D208C">
              <w:rPr>
                <w:noProof/>
                <w:webHidden/>
              </w:rPr>
              <w:fldChar w:fldCharType="end"/>
            </w:r>
          </w:hyperlink>
        </w:p>
        <w:p w14:paraId="42D357D7" w14:textId="6DB0A6DB" w:rsidR="000D208C" w:rsidRDefault="00930BC5">
          <w:pPr>
            <w:pStyle w:val="Sisluet3"/>
            <w:tabs>
              <w:tab w:val="right" w:leader="dot" w:pos="8296"/>
            </w:tabs>
            <w:rPr>
              <w:rFonts w:asciiTheme="minorHAnsi" w:eastAsiaTheme="minorEastAsia" w:hAnsiTheme="minorHAnsi" w:cstheme="minorBidi"/>
              <w:noProof/>
              <w:highlight w:val="none"/>
              <w:lang w:val="fi-FI" w:eastAsia="fi-FI"/>
            </w:rPr>
          </w:pPr>
          <w:hyperlink w:anchor="_Toc130278508" w:history="1">
            <w:r w:rsidR="000D208C" w:rsidRPr="00786E96">
              <w:rPr>
                <w:rStyle w:val="Hyperlinkki"/>
                <w:noProof/>
              </w:rPr>
              <w:t>5. PALVELUN KUVAUS</w:t>
            </w:r>
            <w:r w:rsidR="000D208C">
              <w:rPr>
                <w:noProof/>
                <w:webHidden/>
              </w:rPr>
              <w:tab/>
            </w:r>
            <w:r w:rsidR="000D208C">
              <w:rPr>
                <w:noProof/>
                <w:webHidden/>
              </w:rPr>
              <w:fldChar w:fldCharType="begin"/>
            </w:r>
            <w:r w:rsidR="000D208C">
              <w:rPr>
                <w:noProof/>
                <w:webHidden/>
              </w:rPr>
              <w:instrText xml:space="preserve"> PAGEREF _Toc130278508 \h </w:instrText>
            </w:r>
            <w:r w:rsidR="000D208C">
              <w:rPr>
                <w:noProof/>
                <w:webHidden/>
              </w:rPr>
            </w:r>
            <w:r w:rsidR="000D208C">
              <w:rPr>
                <w:noProof/>
                <w:webHidden/>
              </w:rPr>
              <w:fldChar w:fldCharType="separate"/>
            </w:r>
            <w:r w:rsidR="00C846EF">
              <w:rPr>
                <w:noProof/>
                <w:webHidden/>
              </w:rPr>
              <w:t>6</w:t>
            </w:r>
            <w:r w:rsidR="000D208C">
              <w:rPr>
                <w:noProof/>
                <w:webHidden/>
              </w:rPr>
              <w:fldChar w:fldCharType="end"/>
            </w:r>
          </w:hyperlink>
        </w:p>
        <w:p w14:paraId="40DDBB1B" w14:textId="2C82970F" w:rsidR="000D208C" w:rsidRDefault="00930BC5">
          <w:pPr>
            <w:pStyle w:val="Sisluet3"/>
            <w:tabs>
              <w:tab w:val="right" w:leader="dot" w:pos="8296"/>
            </w:tabs>
            <w:rPr>
              <w:rFonts w:asciiTheme="minorHAnsi" w:eastAsiaTheme="minorEastAsia" w:hAnsiTheme="minorHAnsi" w:cstheme="minorBidi"/>
              <w:noProof/>
              <w:highlight w:val="none"/>
              <w:lang w:val="fi-FI" w:eastAsia="fi-FI"/>
            </w:rPr>
          </w:pPr>
          <w:hyperlink w:anchor="_Toc130278509" w:history="1">
            <w:r w:rsidR="000D208C" w:rsidRPr="00786E96">
              <w:rPr>
                <w:rStyle w:val="Hyperlinkki"/>
                <w:noProof/>
              </w:rPr>
              <w:t>6. MAKSUJEN MÄÄRÄYTYMINEN</w:t>
            </w:r>
            <w:r w:rsidR="000D208C">
              <w:rPr>
                <w:noProof/>
                <w:webHidden/>
              </w:rPr>
              <w:tab/>
            </w:r>
            <w:r w:rsidR="000D208C">
              <w:rPr>
                <w:noProof/>
                <w:webHidden/>
              </w:rPr>
              <w:fldChar w:fldCharType="begin"/>
            </w:r>
            <w:r w:rsidR="000D208C">
              <w:rPr>
                <w:noProof/>
                <w:webHidden/>
              </w:rPr>
              <w:instrText xml:space="preserve"> PAGEREF _Toc130278509 \h </w:instrText>
            </w:r>
            <w:r w:rsidR="000D208C">
              <w:rPr>
                <w:noProof/>
                <w:webHidden/>
              </w:rPr>
            </w:r>
            <w:r w:rsidR="000D208C">
              <w:rPr>
                <w:noProof/>
                <w:webHidden/>
              </w:rPr>
              <w:fldChar w:fldCharType="separate"/>
            </w:r>
            <w:r w:rsidR="00C846EF">
              <w:rPr>
                <w:noProof/>
                <w:webHidden/>
              </w:rPr>
              <w:t>7</w:t>
            </w:r>
            <w:r w:rsidR="000D208C">
              <w:rPr>
                <w:noProof/>
                <w:webHidden/>
              </w:rPr>
              <w:fldChar w:fldCharType="end"/>
            </w:r>
          </w:hyperlink>
        </w:p>
        <w:p w14:paraId="27D6E312" w14:textId="155FD925" w:rsidR="00846BF4" w:rsidRDefault="00846BF4">
          <w:r>
            <w:fldChar w:fldCharType="end"/>
          </w:r>
        </w:p>
      </w:sdtContent>
    </w:sdt>
    <w:p w14:paraId="664421A6" w14:textId="77777777" w:rsidR="00B46C83" w:rsidRDefault="00B46C83">
      <w:pPr>
        <w:rPr>
          <w:rFonts w:ascii="Montserrat" w:hAnsi="Montserrat"/>
          <w:sz w:val="34"/>
          <w:szCs w:val="34"/>
        </w:rPr>
      </w:pPr>
    </w:p>
    <w:p w14:paraId="03B65EF2" w14:textId="77777777" w:rsidR="00846BF4" w:rsidRDefault="00846BF4">
      <w:pPr>
        <w:rPr>
          <w:rFonts w:ascii="Montserrat" w:hAnsi="Montserrat"/>
          <w:sz w:val="34"/>
          <w:szCs w:val="34"/>
        </w:rPr>
      </w:pPr>
    </w:p>
    <w:p w14:paraId="6E426CB9" w14:textId="77777777" w:rsidR="00846BF4" w:rsidRDefault="00846BF4">
      <w:pPr>
        <w:rPr>
          <w:rFonts w:ascii="Montserrat" w:hAnsi="Montserrat"/>
          <w:sz w:val="34"/>
          <w:szCs w:val="34"/>
        </w:rPr>
      </w:pPr>
    </w:p>
    <w:p w14:paraId="34744C91" w14:textId="77777777" w:rsidR="00846BF4" w:rsidRDefault="00846BF4">
      <w:pPr>
        <w:rPr>
          <w:rFonts w:ascii="Montserrat" w:hAnsi="Montserrat"/>
          <w:sz w:val="34"/>
          <w:szCs w:val="34"/>
        </w:rPr>
      </w:pPr>
    </w:p>
    <w:p w14:paraId="53B01C31" w14:textId="77777777" w:rsidR="00846BF4" w:rsidRDefault="00846BF4">
      <w:pPr>
        <w:rPr>
          <w:rFonts w:ascii="Montserrat" w:hAnsi="Montserrat"/>
          <w:sz w:val="34"/>
          <w:szCs w:val="34"/>
        </w:rPr>
      </w:pPr>
    </w:p>
    <w:p w14:paraId="0EA7AEC5" w14:textId="77777777" w:rsidR="00846BF4" w:rsidRDefault="00846BF4">
      <w:pPr>
        <w:rPr>
          <w:rFonts w:ascii="Montserrat" w:hAnsi="Montserrat"/>
          <w:sz w:val="34"/>
          <w:szCs w:val="34"/>
        </w:rPr>
      </w:pPr>
    </w:p>
    <w:p w14:paraId="5F5FEEFE" w14:textId="77777777" w:rsidR="00846BF4" w:rsidRDefault="00846BF4">
      <w:pPr>
        <w:rPr>
          <w:rFonts w:ascii="Montserrat" w:hAnsi="Montserrat"/>
          <w:sz w:val="34"/>
          <w:szCs w:val="34"/>
        </w:rPr>
      </w:pPr>
    </w:p>
    <w:p w14:paraId="52540A35" w14:textId="77777777" w:rsidR="00846BF4" w:rsidRDefault="00846BF4">
      <w:pPr>
        <w:rPr>
          <w:rFonts w:ascii="Montserrat" w:hAnsi="Montserrat"/>
          <w:sz w:val="34"/>
          <w:szCs w:val="34"/>
        </w:rPr>
      </w:pPr>
    </w:p>
    <w:p w14:paraId="2D1283E9" w14:textId="77777777" w:rsidR="00846BF4" w:rsidRDefault="00846BF4">
      <w:pPr>
        <w:rPr>
          <w:rFonts w:ascii="Montserrat" w:hAnsi="Montserrat"/>
          <w:sz w:val="34"/>
          <w:szCs w:val="34"/>
        </w:rPr>
      </w:pPr>
    </w:p>
    <w:p w14:paraId="5A7E9BFF" w14:textId="77777777" w:rsidR="00846BF4" w:rsidRDefault="00846BF4">
      <w:pPr>
        <w:rPr>
          <w:rFonts w:ascii="Montserrat" w:hAnsi="Montserrat"/>
          <w:sz w:val="34"/>
          <w:szCs w:val="34"/>
        </w:rPr>
      </w:pPr>
    </w:p>
    <w:p w14:paraId="40662901" w14:textId="77777777" w:rsidR="00846BF4" w:rsidRDefault="00846BF4">
      <w:pPr>
        <w:rPr>
          <w:rFonts w:ascii="Montserrat" w:hAnsi="Montserrat"/>
          <w:sz w:val="34"/>
          <w:szCs w:val="34"/>
        </w:rPr>
      </w:pPr>
    </w:p>
    <w:p w14:paraId="6F295A7E" w14:textId="77777777" w:rsidR="00846BF4" w:rsidRDefault="00846BF4">
      <w:pPr>
        <w:rPr>
          <w:rFonts w:ascii="Montserrat" w:hAnsi="Montserrat"/>
          <w:sz w:val="34"/>
          <w:szCs w:val="34"/>
        </w:rPr>
      </w:pPr>
    </w:p>
    <w:p w14:paraId="248A016B" w14:textId="77777777" w:rsidR="00846BF4" w:rsidRDefault="00846BF4">
      <w:pPr>
        <w:rPr>
          <w:rFonts w:ascii="Montserrat" w:hAnsi="Montserrat"/>
          <w:sz w:val="34"/>
          <w:szCs w:val="34"/>
        </w:rPr>
      </w:pPr>
    </w:p>
    <w:p w14:paraId="0A819D65" w14:textId="77777777" w:rsidR="00846BF4" w:rsidRDefault="00846BF4">
      <w:pPr>
        <w:rPr>
          <w:rFonts w:ascii="Montserrat" w:hAnsi="Montserrat"/>
          <w:sz w:val="34"/>
          <w:szCs w:val="34"/>
        </w:rPr>
      </w:pPr>
    </w:p>
    <w:p w14:paraId="2B6A51BB" w14:textId="77777777" w:rsidR="00846BF4" w:rsidRDefault="00846BF4">
      <w:pPr>
        <w:rPr>
          <w:rFonts w:ascii="Montserrat" w:hAnsi="Montserrat"/>
          <w:sz w:val="34"/>
          <w:szCs w:val="34"/>
        </w:rPr>
      </w:pPr>
    </w:p>
    <w:p w14:paraId="2DACD443" w14:textId="77777777" w:rsidR="00846BF4" w:rsidRDefault="00846BF4">
      <w:pPr>
        <w:rPr>
          <w:rFonts w:ascii="Montserrat" w:hAnsi="Montserrat"/>
        </w:rPr>
      </w:pPr>
    </w:p>
    <w:p w14:paraId="12B63F0C" w14:textId="77777777" w:rsidR="00846BF4" w:rsidRDefault="00846BF4">
      <w:pPr>
        <w:rPr>
          <w:rFonts w:ascii="Montserrat" w:hAnsi="Montserrat"/>
        </w:rPr>
      </w:pPr>
    </w:p>
    <w:p w14:paraId="707C4006" w14:textId="59ADE8D8" w:rsidR="007205EF" w:rsidRDefault="00846BF4" w:rsidP="00A14CFF">
      <w:pPr>
        <w:pStyle w:val="Otsikko3"/>
      </w:pPr>
      <w:bookmarkStart w:id="0" w:name="_Toc130278504"/>
      <w:r w:rsidRPr="00A14CFF">
        <w:t>1. JOHDANTO</w:t>
      </w:r>
      <w:bookmarkEnd w:id="0"/>
    </w:p>
    <w:p w14:paraId="05A9E62F" w14:textId="77777777" w:rsidR="00CE2EEE" w:rsidRPr="00CE2EEE" w:rsidRDefault="00CE2EEE" w:rsidP="00CE2EEE"/>
    <w:p w14:paraId="7AA5888F" w14:textId="77777777" w:rsidR="00D158B1" w:rsidRPr="00D158B1" w:rsidRDefault="00D158B1" w:rsidP="00D158B1">
      <w:pPr>
        <w:ind w:left="720"/>
        <w:rPr>
          <w:rFonts w:ascii="Montserrat" w:hAnsi="Montserrat"/>
        </w:rPr>
      </w:pPr>
      <w:r w:rsidRPr="00D158B1">
        <w:rPr>
          <w:rFonts w:ascii="Montserrat" w:hAnsi="Montserrat"/>
        </w:rPr>
        <w:t xml:space="preserve">Lapselle tulee turvata hyvä hoito ja kasvatus sekä lapsen ikään ja kehitystasoon nähden tarpeellinen valvonta ja huolenpito. Lähtökohtana on lapsen vanhempien tai muiden huoltajien velvollisuus turvata lapsen tasapainoinen kehitys ja hyvinvointi. Kun lapsen vanhemmat tai muut huoltajat tarvitsevat tätä tehtävää varten apua johtuen laissa mainituista syistä, on perheellä oikeus saada avuksi kotipalvelua. Lapsiperheelle on järjestettävä välttämätön kotipalvelu, jos lapsen hyvinvoinnin turvaaminen ei ole mahdollista laissa mainittujen syiden vuoksi. </w:t>
      </w:r>
    </w:p>
    <w:p w14:paraId="6E67022B" w14:textId="39C481A1" w:rsidR="00A14CFF" w:rsidRDefault="00D158B1" w:rsidP="00D158B1">
      <w:pPr>
        <w:ind w:left="720"/>
        <w:rPr>
          <w:rFonts w:ascii="Montserrat" w:hAnsi="Montserrat"/>
        </w:rPr>
      </w:pPr>
      <w:r w:rsidRPr="00D158B1">
        <w:rPr>
          <w:rFonts w:ascii="Montserrat" w:hAnsi="Montserrat"/>
        </w:rPr>
        <w:t xml:space="preserve">Tarkoituksena on vahvistaa tuen saantia lasten ja lapsiperheiden pulmiin ja ongelmiin varhaisessa vaiheessa. Tarpeenmukaisen ja riittävän tuen antamisella voidaan ehkäistä ongelmien pahenemista ja kasautumista ja siten vähentää muiden erityispalvelujen tai lapsi- ja perhekohtaisen lastensuojelun tarvetta. Kotipalvelu järjestetään yleisenä lapsiperheiden palveluna. Myös lastensuojelun asiakkailla on vastaava oikeus kotipalvelun saamiseen. </w:t>
      </w:r>
    </w:p>
    <w:p w14:paraId="3971AB6E" w14:textId="666BA9B0" w:rsidR="00D13671" w:rsidRDefault="00D13671" w:rsidP="00D158B1">
      <w:pPr>
        <w:ind w:left="720"/>
        <w:rPr>
          <w:rFonts w:ascii="Montserrat" w:hAnsi="Montserrat"/>
        </w:rPr>
      </w:pPr>
      <w:r w:rsidRPr="00D13671">
        <w:rPr>
          <w:rFonts w:ascii="Montserrat" w:hAnsi="Montserrat"/>
        </w:rPr>
        <w:t xml:space="preserve">Lapsiperheiden kotipalvelusta päätettäessä jokaisen perheen tilanne ja tarve harkitaan aina yksilöllisesti. Asiakkaan palveluntarve määrit-telee palvelun sisällön eli sen missä asioissa asiakas tarvitsee apua ja kuinka paljon. Lapsiperheiden kotipalvelun myöntämisestä ja palve-lun järjestämisen toteuttamistavasta tehdään aina viranhaltijapäätös ja palvelu-/toteuttamissuunnitelma. Palvelun sisältö määritellään asiakassuunnitelmassa ja viranhaltija kertoo asiakasmaksun määräytymisestä asiakkaalle varmistaen, että asiakas ymmärtää hänelle maksettavaksi jäävän omavastuuosuuden.  </w:t>
      </w:r>
    </w:p>
    <w:p w14:paraId="23C700AB" w14:textId="77777777" w:rsidR="00D158B1" w:rsidRPr="00A14CFF" w:rsidRDefault="00D158B1" w:rsidP="00D158B1">
      <w:pPr>
        <w:ind w:left="720"/>
      </w:pPr>
    </w:p>
    <w:p w14:paraId="6EDA24C1" w14:textId="23980022" w:rsidR="007205EF" w:rsidRDefault="007205EF" w:rsidP="00A14CFF">
      <w:pPr>
        <w:pStyle w:val="Otsikko3"/>
      </w:pPr>
      <w:bookmarkStart w:id="1" w:name="_Toc130278505"/>
      <w:r>
        <w:t>2. PALVELUN SISÄLTÖ</w:t>
      </w:r>
      <w:bookmarkEnd w:id="1"/>
    </w:p>
    <w:p w14:paraId="51F01EEC" w14:textId="77777777" w:rsidR="00C846EF" w:rsidRPr="00C846EF" w:rsidRDefault="00C846EF" w:rsidP="00C846EF"/>
    <w:p w14:paraId="4EF30FC1" w14:textId="58ECAC3A" w:rsidR="00CE2EEE" w:rsidRPr="00CE2EEE" w:rsidRDefault="00CE2EEE" w:rsidP="00CE2EEE">
      <w:pPr>
        <w:pStyle w:val="paragraph"/>
        <w:spacing w:after="0"/>
        <w:ind w:left="720"/>
        <w:jc w:val="both"/>
        <w:textAlignment w:val="baseline"/>
        <w:rPr>
          <w:rStyle w:val="normaltextrun"/>
          <w:rFonts w:ascii="Montserrat" w:hAnsi="Montserrat" w:cs="Calibri"/>
          <w:sz w:val="22"/>
          <w:szCs w:val="22"/>
        </w:rPr>
      </w:pPr>
      <w:r>
        <w:rPr>
          <w:rStyle w:val="normaltextrun"/>
          <w:rFonts w:ascii="Montserrat" w:hAnsi="Montserrat" w:cs="Calibri"/>
          <w:sz w:val="22"/>
          <w:szCs w:val="22"/>
        </w:rPr>
        <w:t>L</w:t>
      </w:r>
      <w:r w:rsidRPr="00CE2EEE">
        <w:rPr>
          <w:rStyle w:val="normaltextrun"/>
          <w:rFonts w:ascii="Montserrat" w:hAnsi="Montserrat" w:cs="Calibri"/>
          <w:sz w:val="22"/>
          <w:szCs w:val="22"/>
        </w:rPr>
        <w:t>apsiperheen kotipalvelu on sosiaalihuoltolain 18a §:n mukaista palvelua, jolla tarkoitetaan perheen arjen toimintakykyä turvaavaa ja vahvistavaa palvelua, johon sisältyy perheen yksilöllisen tarpeen mukaan:</w:t>
      </w:r>
    </w:p>
    <w:p w14:paraId="5DB036A1" w14:textId="77777777" w:rsidR="00CE2EEE" w:rsidRPr="00CE2EEE" w:rsidRDefault="00CE2EEE" w:rsidP="00CE2EEE">
      <w:pPr>
        <w:pStyle w:val="paragraph"/>
        <w:spacing w:after="0"/>
        <w:ind w:left="720"/>
        <w:jc w:val="both"/>
        <w:textAlignment w:val="baseline"/>
        <w:rPr>
          <w:rStyle w:val="normaltextrun"/>
          <w:rFonts w:ascii="Montserrat" w:hAnsi="Montserrat" w:cs="Calibri"/>
          <w:sz w:val="22"/>
          <w:szCs w:val="22"/>
        </w:rPr>
      </w:pPr>
      <w:r w:rsidRPr="00CE2EEE">
        <w:rPr>
          <w:rStyle w:val="normaltextrun"/>
          <w:rFonts w:ascii="Montserrat" w:hAnsi="Montserrat" w:cs="Calibri"/>
          <w:sz w:val="22"/>
          <w:szCs w:val="22"/>
        </w:rPr>
        <w:t>1) hoito ja huolenpito.</w:t>
      </w:r>
    </w:p>
    <w:p w14:paraId="4C2C9E52" w14:textId="77777777" w:rsidR="00CE2EEE" w:rsidRPr="00CE2EEE" w:rsidRDefault="00CE2EEE" w:rsidP="00CE2EEE">
      <w:pPr>
        <w:pStyle w:val="paragraph"/>
        <w:spacing w:after="0"/>
        <w:ind w:left="720"/>
        <w:jc w:val="both"/>
        <w:textAlignment w:val="baseline"/>
        <w:rPr>
          <w:rStyle w:val="normaltextrun"/>
          <w:rFonts w:ascii="Montserrat" w:hAnsi="Montserrat" w:cs="Calibri"/>
          <w:sz w:val="22"/>
          <w:szCs w:val="22"/>
        </w:rPr>
      </w:pPr>
      <w:r w:rsidRPr="00CE2EEE">
        <w:rPr>
          <w:rStyle w:val="normaltextrun"/>
          <w:rFonts w:ascii="Montserrat" w:hAnsi="Montserrat" w:cs="Calibri"/>
          <w:sz w:val="22"/>
          <w:szCs w:val="22"/>
        </w:rPr>
        <w:t>2) lapsen hoidon ja kasvatuksen tukeminen.</w:t>
      </w:r>
    </w:p>
    <w:p w14:paraId="66C295D7" w14:textId="77777777" w:rsidR="00CE2EEE" w:rsidRPr="00CE2EEE" w:rsidRDefault="00CE2EEE" w:rsidP="00CE2EEE">
      <w:pPr>
        <w:pStyle w:val="paragraph"/>
        <w:spacing w:after="0"/>
        <w:ind w:left="720"/>
        <w:jc w:val="both"/>
        <w:textAlignment w:val="baseline"/>
        <w:rPr>
          <w:rStyle w:val="normaltextrun"/>
          <w:rFonts w:ascii="Montserrat" w:hAnsi="Montserrat" w:cs="Calibri"/>
          <w:sz w:val="22"/>
          <w:szCs w:val="22"/>
        </w:rPr>
      </w:pPr>
      <w:r w:rsidRPr="00CE2EEE">
        <w:rPr>
          <w:rStyle w:val="normaltextrun"/>
          <w:rFonts w:ascii="Montserrat" w:hAnsi="Montserrat" w:cs="Calibri"/>
          <w:sz w:val="22"/>
          <w:szCs w:val="22"/>
        </w:rPr>
        <w:t>3) aterioiden valmistamiseen, vaatteiden huoltamiseen ja kodin si-isteydestä huolehtimiseen liittyvät tehtävät,</w:t>
      </w:r>
    </w:p>
    <w:p w14:paraId="51FB4214" w14:textId="77777777" w:rsidR="00CE2EEE" w:rsidRPr="00CE2EEE" w:rsidRDefault="00CE2EEE" w:rsidP="00CE2EEE">
      <w:pPr>
        <w:pStyle w:val="paragraph"/>
        <w:spacing w:after="0"/>
        <w:ind w:left="720"/>
        <w:jc w:val="both"/>
        <w:textAlignment w:val="baseline"/>
        <w:rPr>
          <w:rStyle w:val="normaltextrun"/>
          <w:rFonts w:ascii="Montserrat" w:hAnsi="Montserrat" w:cs="Calibri"/>
          <w:sz w:val="22"/>
          <w:szCs w:val="22"/>
        </w:rPr>
      </w:pPr>
      <w:r w:rsidRPr="00CE2EEE">
        <w:rPr>
          <w:rStyle w:val="normaltextrun"/>
          <w:rFonts w:ascii="Montserrat" w:hAnsi="Montserrat" w:cs="Calibri"/>
          <w:sz w:val="22"/>
          <w:szCs w:val="22"/>
        </w:rPr>
        <w:lastRenderedPageBreak/>
        <w:t>4) muiden kuin 3 kohdassa tarkoitettujen jokapäiväiseen elämään kuuluvien tehtävien ja toimintojen suorittaminen tai niissä avusta-</w:t>
      </w:r>
      <w:proofErr w:type="spellStart"/>
      <w:r w:rsidRPr="00CE2EEE">
        <w:rPr>
          <w:rStyle w:val="normaltextrun"/>
          <w:rFonts w:ascii="Montserrat" w:hAnsi="Montserrat" w:cs="Calibri"/>
          <w:sz w:val="22"/>
          <w:szCs w:val="22"/>
        </w:rPr>
        <w:t>minen</w:t>
      </w:r>
      <w:proofErr w:type="spellEnd"/>
      <w:r w:rsidRPr="00CE2EEE">
        <w:rPr>
          <w:rStyle w:val="normaltextrun"/>
          <w:rFonts w:ascii="Montserrat" w:hAnsi="Montserrat" w:cs="Calibri"/>
          <w:sz w:val="22"/>
          <w:szCs w:val="22"/>
        </w:rPr>
        <w:t>.</w:t>
      </w:r>
    </w:p>
    <w:p w14:paraId="09F667D7" w14:textId="2F22E577" w:rsidR="00CE2EEE" w:rsidRDefault="00CE2EEE" w:rsidP="00CE2EEE">
      <w:pPr>
        <w:pStyle w:val="paragraph"/>
        <w:spacing w:before="0" w:beforeAutospacing="0" w:after="0" w:afterAutospacing="0"/>
        <w:ind w:left="720"/>
        <w:jc w:val="both"/>
        <w:textAlignment w:val="baseline"/>
        <w:rPr>
          <w:rStyle w:val="normaltextrun"/>
          <w:rFonts w:ascii="Montserrat" w:hAnsi="Montserrat" w:cs="Calibri"/>
          <w:sz w:val="22"/>
          <w:szCs w:val="22"/>
        </w:rPr>
      </w:pPr>
      <w:r w:rsidRPr="00CE2EEE">
        <w:rPr>
          <w:rStyle w:val="normaltextrun"/>
          <w:rFonts w:ascii="Montserrat" w:hAnsi="Montserrat" w:cs="Calibri"/>
          <w:sz w:val="22"/>
          <w:szCs w:val="22"/>
        </w:rPr>
        <w:t>Lapsiperheellä on oikeus saada välttämätön 1 momentissa tarkoitettu kotipalvelu, jos lapsen hyvinvoinnin turvaaminen ilman niitä ei ole mahdollista synnytyksen, sairauden, vamman tai muun vastaavan toimintakykyä alentavan syyn taikka erityisen perhe- tai elämäntilan-teen vuoksi.</w:t>
      </w:r>
    </w:p>
    <w:p w14:paraId="58206CA3" w14:textId="77777777" w:rsidR="00CE2EEE" w:rsidRDefault="00CE2EEE" w:rsidP="00CE2EEE">
      <w:pPr>
        <w:pStyle w:val="paragraph"/>
        <w:spacing w:before="0" w:beforeAutospacing="0" w:after="0" w:afterAutospacing="0"/>
        <w:ind w:left="720"/>
        <w:jc w:val="both"/>
        <w:textAlignment w:val="baseline"/>
        <w:rPr>
          <w:rStyle w:val="normaltextrun"/>
          <w:rFonts w:ascii="Montserrat" w:hAnsi="Montserrat" w:cs="Calibri"/>
          <w:sz w:val="22"/>
          <w:szCs w:val="22"/>
        </w:rPr>
      </w:pPr>
    </w:p>
    <w:p w14:paraId="3E01CF7C" w14:textId="10AB5EF1" w:rsidR="004D71F7" w:rsidRDefault="004D71F7" w:rsidP="004D71F7">
      <w:pPr>
        <w:pStyle w:val="paragraph"/>
        <w:spacing w:before="0" w:beforeAutospacing="0" w:after="0" w:afterAutospacing="0"/>
        <w:ind w:left="720"/>
        <w:jc w:val="both"/>
        <w:textAlignment w:val="baseline"/>
        <w:rPr>
          <w:rStyle w:val="eop"/>
          <w:rFonts w:ascii="Montserrat" w:hAnsi="Montserrat" w:cs="Calibri"/>
          <w:sz w:val="22"/>
          <w:szCs w:val="22"/>
        </w:rPr>
      </w:pPr>
      <w:r w:rsidRPr="00A10EF6">
        <w:rPr>
          <w:rStyle w:val="normaltextrun"/>
          <w:rFonts w:ascii="Montserrat" w:hAnsi="Montserrat" w:cs="Calibri"/>
          <w:sz w:val="22"/>
          <w:szCs w:val="22"/>
        </w:rPr>
        <w:t>Painopisteenä on perheen oman toimintakyvyn ylläpitäminen ja voimavarojen vahvistaminen, jolloin lähtökohtana on perheen tukeminen ja avustaminen toiminnoissa, ei puolesta toteuttaminen.</w:t>
      </w:r>
      <w:r w:rsidRPr="00A10EF6">
        <w:rPr>
          <w:rStyle w:val="eop"/>
          <w:rFonts w:ascii="Montserrat" w:hAnsi="Montserrat" w:cs="Calibri"/>
          <w:sz w:val="22"/>
          <w:szCs w:val="22"/>
        </w:rPr>
        <w:t> </w:t>
      </w:r>
    </w:p>
    <w:p w14:paraId="2DD46AB6" w14:textId="77777777" w:rsidR="00FB7F83" w:rsidRPr="00FB7F83" w:rsidRDefault="00FB7F83" w:rsidP="004D71F7">
      <w:pPr>
        <w:pStyle w:val="paragraph"/>
        <w:spacing w:before="0" w:beforeAutospacing="0" w:after="0" w:afterAutospacing="0"/>
        <w:ind w:left="720"/>
        <w:jc w:val="both"/>
        <w:textAlignment w:val="baseline"/>
        <w:rPr>
          <w:rStyle w:val="eop"/>
          <w:rFonts w:ascii="Montserrat" w:hAnsi="Montserrat" w:cs="Calibri"/>
          <w:sz w:val="22"/>
          <w:szCs w:val="22"/>
        </w:rPr>
      </w:pPr>
    </w:p>
    <w:p w14:paraId="4CC4DB16" w14:textId="459941A8" w:rsidR="00FB7F83" w:rsidRPr="00FB7F83" w:rsidRDefault="00FB7F83" w:rsidP="004D71F7">
      <w:pPr>
        <w:pStyle w:val="paragraph"/>
        <w:spacing w:before="0" w:beforeAutospacing="0" w:after="0" w:afterAutospacing="0"/>
        <w:ind w:left="720"/>
        <w:jc w:val="both"/>
        <w:textAlignment w:val="baseline"/>
        <w:rPr>
          <w:rFonts w:ascii="Montserrat" w:hAnsi="Montserrat" w:cs="Segoe UI"/>
          <w:sz w:val="22"/>
          <w:szCs w:val="22"/>
        </w:rPr>
      </w:pPr>
      <w:r w:rsidRPr="00FB7F83">
        <w:rPr>
          <w:rFonts w:ascii="Montserrat" w:hAnsi="Montserrat" w:cs="Segoe UI"/>
          <w:sz w:val="22"/>
          <w:szCs w:val="22"/>
        </w:rPr>
        <w:t>Sosiaalihuoltolain 18a</w:t>
      </w:r>
      <w:r>
        <w:rPr>
          <w:rFonts w:ascii="Montserrat" w:hAnsi="Montserrat" w:cs="Segoe UI"/>
          <w:sz w:val="22"/>
          <w:szCs w:val="22"/>
        </w:rPr>
        <w:t xml:space="preserve"> </w:t>
      </w:r>
      <w:r w:rsidRPr="00FB7F83">
        <w:rPr>
          <w:rFonts w:ascii="Montserrat" w:hAnsi="Montserrat" w:cs="Segoe UI"/>
          <w:sz w:val="22"/>
          <w:szCs w:val="22"/>
        </w:rPr>
        <w:t>§:n mukaisen velvoitteen lisäksi sosiaalihuoltolain 13 ja 14 §§:t määrittää kotipalvelun järjestämistä. Kotipalvelua on lisäksi järjestettävä tarvittaessa siinä laajuudessa, niin vuorokauden aikoina, joina sitä tarvitaan, silloin kun on kyse lapsen terveyden tai kehityksen turvaamisesta.</w:t>
      </w:r>
    </w:p>
    <w:p w14:paraId="66819D2A" w14:textId="77777777" w:rsidR="004D71F7" w:rsidRPr="00A10EF6" w:rsidRDefault="004D71F7" w:rsidP="004D71F7">
      <w:pPr>
        <w:pStyle w:val="paragraph"/>
        <w:spacing w:before="0" w:beforeAutospacing="0" w:after="0" w:afterAutospacing="0"/>
        <w:ind w:left="720"/>
        <w:jc w:val="both"/>
        <w:textAlignment w:val="baseline"/>
        <w:rPr>
          <w:rFonts w:ascii="Montserrat" w:hAnsi="Montserrat" w:cs="Segoe UI"/>
          <w:sz w:val="18"/>
          <w:szCs w:val="18"/>
        </w:rPr>
      </w:pPr>
      <w:r w:rsidRPr="00A10EF6">
        <w:rPr>
          <w:rStyle w:val="eop"/>
          <w:rFonts w:ascii="Montserrat" w:hAnsi="Montserrat" w:cs="Calibri"/>
          <w:sz w:val="22"/>
          <w:szCs w:val="22"/>
        </w:rPr>
        <w:t> </w:t>
      </w:r>
    </w:p>
    <w:p w14:paraId="65805195" w14:textId="77777777" w:rsidR="00AA2A2F" w:rsidRDefault="00AA2A2F" w:rsidP="00AA2A2F">
      <w:pPr>
        <w:ind w:left="720"/>
        <w:rPr>
          <w:rFonts w:ascii="Montserrat" w:hAnsi="Montserrat"/>
        </w:rPr>
      </w:pPr>
      <w:r w:rsidRPr="00AA2A2F">
        <w:rPr>
          <w:rFonts w:ascii="Montserrat" w:hAnsi="Montserrat"/>
        </w:rPr>
        <w:t>Palvelu tuotetaan asiakkaiden kotona tai kunkin asiakkaan omassa toimintaympäristössä, kuitenkin ensisijaisesti asiakkaan kotona. Asiakas vastaa hänen palveluunsa tarvittavista päivittäistavaroista (ja työvälineistä ja tarvikkeista). Palveluntuottaja vastaa henkilöstönsä tarvikkeista ja välineistä</w:t>
      </w:r>
    </w:p>
    <w:p w14:paraId="7280A8ED" w14:textId="236E9CC1" w:rsidR="0027614B" w:rsidRPr="00AA2A2F" w:rsidRDefault="00AA2A2F" w:rsidP="00AA2A2F">
      <w:pPr>
        <w:ind w:left="720"/>
        <w:rPr>
          <w:rFonts w:ascii="Montserrat" w:hAnsi="Montserrat"/>
        </w:rPr>
      </w:pPr>
      <w:r w:rsidRPr="00AA2A2F">
        <w:rPr>
          <w:rFonts w:ascii="Montserrat" w:hAnsi="Montserrat"/>
        </w:rPr>
        <w:t>.</w:t>
      </w:r>
    </w:p>
    <w:p w14:paraId="42E8E9FA" w14:textId="5F3BB4B3" w:rsidR="007205EF" w:rsidRDefault="007205EF" w:rsidP="00A14CFF">
      <w:pPr>
        <w:pStyle w:val="Otsikko3"/>
      </w:pPr>
      <w:bookmarkStart w:id="2" w:name="_Toc130278506"/>
      <w:r>
        <w:t>3. MYÖNTÄMISPERUSTEET</w:t>
      </w:r>
      <w:bookmarkEnd w:id="2"/>
    </w:p>
    <w:p w14:paraId="6458183C" w14:textId="77777777" w:rsidR="007B4DFC" w:rsidRPr="007B4DFC" w:rsidRDefault="007B4DFC" w:rsidP="007B4DFC"/>
    <w:p w14:paraId="49F55F61" w14:textId="77777777" w:rsidR="00A10EF6" w:rsidRPr="00A10EF6" w:rsidRDefault="00A10EF6" w:rsidP="00A10EF6">
      <w:pPr>
        <w:ind w:left="720" w:hanging="720"/>
        <w:rPr>
          <w:rFonts w:ascii="Montserrat" w:hAnsi="Montserrat"/>
          <w:lang w:val="fi-FI"/>
        </w:rPr>
      </w:pPr>
      <w:r>
        <w:rPr>
          <w:rFonts w:ascii="Montserrat" w:hAnsi="Montserrat"/>
        </w:rPr>
        <w:tab/>
      </w:r>
      <w:r w:rsidRPr="00A10EF6">
        <w:rPr>
          <w:rFonts w:ascii="Montserrat" w:hAnsi="Montserrat"/>
          <w:lang w:val="fi-FI"/>
        </w:rPr>
        <w:t>Sosiaalihuoltolain mukaan kotipalvelua annetaan sairauden, synnytyksen, vamman tai muun vastaavanlaisen toimintakykyä alentavan syyn, kuten uupumuksen tai erityisen perhe- ja elämäntilanteen perusteella.  </w:t>
      </w:r>
    </w:p>
    <w:p w14:paraId="60DBA907" w14:textId="0E0878B0" w:rsidR="009F401B" w:rsidRPr="009F401B" w:rsidRDefault="000F5204" w:rsidP="009F401B">
      <w:pPr>
        <w:ind w:left="720"/>
        <w:rPr>
          <w:rFonts w:ascii="Montserrat" w:hAnsi="Montserrat"/>
          <w:lang w:val="fi-FI"/>
        </w:rPr>
      </w:pPr>
      <w:r>
        <w:rPr>
          <w:rFonts w:ascii="Montserrat" w:hAnsi="Montserrat"/>
          <w:lang w:val="fi-FI"/>
        </w:rPr>
        <w:t>Sosiaalihuoltolain mukaista lapsiperheiden kotipalvelu</w:t>
      </w:r>
      <w:r w:rsidR="00D9090A">
        <w:rPr>
          <w:rFonts w:ascii="Montserrat" w:hAnsi="Montserrat"/>
          <w:lang w:val="fi-FI"/>
        </w:rPr>
        <w:t xml:space="preserve">n kohdalla esimerkkejä </w:t>
      </w:r>
      <w:r w:rsidRPr="000F5204">
        <w:rPr>
          <w:rFonts w:ascii="Montserrat" w:hAnsi="Montserrat"/>
          <w:lang w:val="fi-FI"/>
        </w:rPr>
        <w:t xml:space="preserve">tilanteista, jolloin voidaan </w:t>
      </w:r>
      <w:r w:rsidR="00AA2A2F" w:rsidRPr="000F5204">
        <w:rPr>
          <w:rFonts w:ascii="Montserrat" w:hAnsi="Montserrat"/>
          <w:lang w:val="fi-FI"/>
        </w:rPr>
        <w:t>myöntää:</w:t>
      </w:r>
    </w:p>
    <w:p w14:paraId="01710A42" w14:textId="1B307401" w:rsidR="00F128D1" w:rsidRDefault="00F128D1" w:rsidP="00F128D1">
      <w:pPr>
        <w:numPr>
          <w:ilvl w:val="0"/>
          <w:numId w:val="2"/>
        </w:numPr>
        <w:rPr>
          <w:rFonts w:ascii="Montserrat" w:hAnsi="Montserrat"/>
          <w:lang w:val="fi-FI"/>
        </w:rPr>
      </w:pPr>
      <w:r w:rsidRPr="00F128D1">
        <w:rPr>
          <w:rFonts w:ascii="Montserrat" w:hAnsi="Montserrat"/>
          <w:lang w:val="fi-FI"/>
        </w:rPr>
        <w:t>Vauvaperheen arjen tueksi</w:t>
      </w:r>
    </w:p>
    <w:p w14:paraId="096DBA77" w14:textId="3DABC681" w:rsidR="003447D5" w:rsidRPr="003447D5" w:rsidRDefault="003447D5" w:rsidP="003447D5">
      <w:pPr>
        <w:numPr>
          <w:ilvl w:val="0"/>
          <w:numId w:val="2"/>
        </w:numPr>
        <w:rPr>
          <w:rFonts w:ascii="Montserrat" w:hAnsi="Montserrat"/>
          <w:lang w:val="fi-FI"/>
        </w:rPr>
      </w:pPr>
      <w:r w:rsidRPr="003447D5">
        <w:rPr>
          <w:rFonts w:ascii="Montserrat" w:hAnsi="Montserrat"/>
          <w:lang w:val="fi-FI"/>
        </w:rPr>
        <w:t>äkillisen perhetilanteen kriisiytymis</w:t>
      </w:r>
      <w:r w:rsidR="005822BB">
        <w:rPr>
          <w:rFonts w:ascii="Montserrat" w:hAnsi="Montserrat"/>
          <w:lang w:val="fi-FI"/>
        </w:rPr>
        <w:t>een</w:t>
      </w:r>
      <w:r w:rsidRPr="003447D5">
        <w:rPr>
          <w:rFonts w:ascii="Montserrat" w:hAnsi="Montserrat"/>
          <w:lang w:val="fi-FI"/>
        </w:rPr>
        <w:t xml:space="preserve"> (esim. sairauden, kuoleman, onnettomuuden, perherakenteen muutoksen/muutoksen uhan vuoksi) </w:t>
      </w:r>
    </w:p>
    <w:p w14:paraId="51971157" w14:textId="77777777" w:rsidR="003447D5" w:rsidRPr="003447D5" w:rsidRDefault="003447D5" w:rsidP="003447D5">
      <w:pPr>
        <w:numPr>
          <w:ilvl w:val="0"/>
          <w:numId w:val="2"/>
        </w:numPr>
        <w:rPr>
          <w:rFonts w:ascii="Montserrat" w:hAnsi="Montserrat"/>
          <w:lang w:val="fi-FI"/>
        </w:rPr>
      </w:pPr>
      <w:r w:rsidRPr="003447D5">
        <w:rPr>
          <w:rFonts w:ascii="Montserrat" w:hAnsi="Montserrat"/>
          <w:lang w:val="fi-FI"/>
        </w:rPr>
        <w:t xml:space="preserve">perheessä vammainen lapsi </w:t>
      </w:r>
    </w:p>
    <w:p w14:paraId="2B811398" w14:textId="41986C50" w:rsidR="003447D5" w:rsidRPr="00930BC5" w:rsidRDefault="003447D5" w:rsidP="003447D5">
      <w:pPr>
        <w:numPr>
          <w:ilvl w:val="0"/>
          <w:numId w:val="2"/>
        </w:numPr>
        <w:rPr>
          <w:rFonts w:ascii="Montserrat" w:hAnsi="Montserrat"/>
          <w:lang w:val="fi-FI"/>
        </w:rPr>
      </w:pPr>
      <w:r w:rsidRPr="003447D5">
        <w:rPr>
          <w:rFonts w:ascii="Montserrat" w:hAnsi="Montserrat"/>
          <w:lang w:val="fi-FI"/>
        </w:rPr>
        <w:t>monikkoperhe, joilla on arjessa tuen tarvetta</w:t>
      </w:r>
      <w:r w:rsidR="00082F40">
        <w:rPr>
          <w:rFonts w:ascii="Montserrat" w:hAnsi="Montserrat"/>
          <w:lang w:val="fi-FI"/>
        </w:rPr>
        <w:t xml:space="preserve"> </w:t>
      </w:r>
      <w:r w:rsidR="00082F40" w:rsidRPr="00930BC5">
        <w:rPr>
          <w:rFonts w:ascii="Montserrat" w:hAnsi="Montserrat"/>
          <w:lang w:val="fi-FI"/>
        </w:rPr>
        <w:t xml:space="preserve">tai perheet, joissa on </w:t>
      </w:r>
      <w:r w:rsidR="007A4EE3" w:rsidRPr="00930BC5">
        <w:rPr>
          <w:rFonts w:ascii="Montserrat" w:hAnsi="Montserrat"/>
          <w:lang w:val="fi-FI"/>
        </w:rPr>
        <w:t>paljon pieniä lapsia</w:t>
      </w:r>
    </w:p>
    <w:p w14:paraId="5924E5B5" w14:textId="2CDF1871" w:rsidR="00F128D1" w:rsidRPr="00F128D1" w:rsidRDefault="00F128D1" w:rsidP="00F128D1">
      <w:pPr>
        <w:numPr>
          <w:ilvl w:val="0"/>
          <w:numId w:val="2"/>
        </w:numPr>
        <w:rPr>
          <w:rFonts w:ascii="Montserrat" w:hAnsi="Montserrat"/>
          <w:lang w:val="fi-FI"/>
        </w:rPr>
      </w:pPr>
      <w:r w:rsidRPr="00F128D1">
        <w:rPr>
          <w:rFonts w:ascii="Montserrat" w:hAnsi="Montserrat"/>
          <w:lang w:val="fi-FI"/>
        </w:rPr>
        <w:lastRenderedPageBreak/>
        <w:t xml:space="preserve">Arjen sujumisen tukemiseksi (arkirytmin löytymiseen, kasvatuksellisiin asioihin) </w:t>
      </w:r>
    </w:p>
    <w:p w14:paraId="778D45CA" w14:textId="345F6CDE" w:rsidR="00F128D1" w:rsidRPr="00F128D1" w:rsidRDefault="00F128D1" w:rsidP="00F128D1">
      <w:pPr>
        <w:numPr>
          <w:ilvl w:val="0"/>
          <w:numId w:val="2"/>
        </w:numPr>
        <w:rPr>
          <w:rFonts w:ascii="Montserrat" w:hAnsi="Montserrat"/>
          <w:lang w:val="fi-FI"/>
        </w:rPr>
      </w:pPr>
      <w:r w:rsidRPr="00F128D1">
        <w:rPr>
          <w:rFonts w:ascii="Montserrat" w:hAnsi="Montserrat"/>
          <w:lang w:val="fi-FI"/>
        </w:rPr>
        <w:t>Uupumukseen (esimerkiksi synnytyksen jälkeinen masennus)</w:t>
      </w:r>
    </w:p>
    <w:p w14:paraId="01BB4BF3" w14:textId="4BE060C8" w:rsidR="00F128D1" w:rsidRPr="00F128D1" w:rsidRDefault="00F128D1" w:rsidP="00F128D1">
      <w:pPr>
        <w:numPr>
          <w:ilvl w:val="0"/>
          <w:numId w:val="2"/>
        </w:numPr>
        <w:rPr>
          <w:rFonts w:ascii="Montserrat" w:hAnsi="Montserrat"/>
          <w:lang w:val="fi-FI"/>
        </w:rPr>
      </w:pPr>
      <w:r w:rsidRPr="00F128D1">
        <w:rPr>
          <w:rFonts w:ascii="Montserrat" w:hAnsi="Montserrat"/>
          <w:lang w:val="fi-FI"/>
        </w:rPr>
        <w:t>Erityistä tukea tai hoitoa tarvitsevan lapsen perheen tukemiseen.</w:t>
      </w:r>
    </w:p>
    <w:p w14:paraId="095D5C9B" w14:textId="79EDB437" w:rsidR="00F128D1" w:rsidRPr="00F128D1" w:rsidRDefault="00F128D1" w:rsidP="00F128D1">
      <w:pPr>
        <w:numPr>
          <w:ilvl w:val="0"/>
          <w:numId w:val="2"/>
        </w:numPr>
        <w:rPr>
          <w:rFonts w:ascii="Montserrat" w:hAnsi="Montserrat"/>
          <w:lang w:val="fi-FI"/>
        </w:rPr>
      </w:pPr>
      <w:r w:rsidRPr="00F128D1">
        <w:rPr>
          <w:rFonts w:ascii="Montserrat" w:hAnsi="Montserrat"/>
          <w:lang w:val="fi-FI"/>
        </w:rPr>
        <w:t>Palveluohjaukseen ja rohkaisuun kotoa ulospäin suuntautumiseen.</w:t>
      </w:r>
    </w:p>
    <w:p w14:paraId="08C983E3" w14:textId="06299AD7" w:rsidR="00F128D1" w:rsidRDefault="00F128D1" w:rsidP="00CF4C4D">
      <w:pPr>
        <w:numPr>
          <w:ilvl w:val="0"/>
          <w:numId w:val="2"/>
        </w:numPr>
        <w:rPr>
          <w:rFonts w:ascii="Montserrat" w:hAnsi="Montserrat"/>
          <w:lang w:val="fi-FI"/>
        </w:rPr>
      </w:pPr>
      <w:r w:rsidRPr="00BF7114">
        <w:rPr>
          <w:rFonts w:ascii="Montserrat" w:hAnsi="Montserrat"/>
          <w:lang w:val="fi-FI"/>
        </w:rPr>
        <w:t>Perheille, joilla on tarve ohjaukseen ja neuvontaan arjen (ruuanlaitto, päivittäinen kodinhoito, lasten kasvatus, hakemuksissa auttaminen) asioissa</w:t>
      </w:r>
    </w:p>
    <w:p w14:paraId="262BC516" w14:textId="77777777" w:rsidR="00780B7F" w:rsidRPr="00BF7114" w:rsidRDefault="00780B7F" w:rsidP="00780B7F">
      <w:pPr>
        <w:ind w:left="1080"/>
        <w:rPr>
          <w:rFonts w:ascii="Montserrat" w:hAnsi="Montserrat"/>
          <w:lang w:val="fi-FI"/>
        </w:rPr>
      </w:pPr>
    </w:p>
    <w:p w14:paraId="21AA8213" w14:textId="4EBFC36B" w:rsidR="00A10EF6" w:rsidRPr="00A10EF6" w:rsidRDefault="00CE2D8C" w:rsidP="00780B7F">
      <w:pPr>
        <w:ind w:left="720"/>
        <w:rPr>
          <w:rFonts w:ascii="Montserrat" w:hAnsi="Montserrat"/>
          <w:lang w:val="fi-FI"/>
        </w:rPr>
      </w:pPr>
      <w:r w:rsidRPr="00CE2D8C">
        <w:rPr>
          <w:rFonts w:ascii="Montserrat" w:hAnsi="Montserrat"/>
          <w:lang w:val="fi-FI"/>
        </w:rPr>
        <w:t xml:space="preserve">Esimerkkejä tilanteista, jolloin ei myönnetä lapsiperheiden kotipalvelua: </w:t>
      </w:r>
      <w:r w:rsidR="00A10EF6" w:rsidRPr="00A10EF6">
        <w:rPr>
          <w:rFonts w:ascii="Montserrat" w:hAnsi="Montserrat"/>
          <w:lang w:val="fi-FI"/>
        </w:rPr>
        <w:t> </w:t>
      </w:r>
    </w:p>
    <w:p w14:paraId="254CE40D" w14:textId="77777777" w:rsidR="00A10EF6" w:rsidRPr="00A10EF6" w:rsidRDefault="00A10EF6" w:rsidP="00A10EF6">
      <w:pPr>
        <w:numPr>
          <w:ilvl w:val="0"/>
          <w:numId w:val="3"/>
        </w:numPr>
        <w:tabs>
          <w:tab w:val="num" w:pos="720"/>
        </w:tabs>
        <w:rPr>
          <w:rFonts w:ascii="Montserrat" w:hAnsi="Montserrat"/>
          <w:lang w:val="fi-FI"/>
        </w:rPr>
      </w:pPr>
      <w:r w:rsidRPr="00A10EF6">
        <w:rPr>
          <w:rFonts w:ascii="Montserrat" w:hAnsi="Montserrat"/>
          <w:lang w:val="fi-FI"/>
        </w:rPr>
        <w:t>äkillisesti sairastuneen lapsen hoitoon, jos vanhemmalla on lakisääteinen oikeus jäädä hoitamaan lastaan </w:t>
      </w:r>
    </w:p>
    <w:p w14:paraId="11D595B3" w14:textId="77777777" w:rsidR="00A10EF6" w:rsidRPr="00A10EF6" w:rsidRDefault="00A10EF6" w:rsidP="00A10EF6">
      <w:pPr>
        <w:numPr>
          <w:ilvl w:val="0"/>
          <w:numId w:val="3"/>
        </w:numPr>
        <w:tabs>
          <w:tab w:val="num" w:pos="720"/>
        </w:tabs>
        <w:rPr>
          <w:rFonts w:ascii="Montserrat" w:hAnsi="Montserrat"/>
          <w:lang w:val="fi-FI"/>
        </w:rPr>
      </w:pPr>
      <w:r w:rsidRPr="00A10EF6">
        <w:rPr>
          <w:rFonts w:ascii="Montserrat" w:hAnsi="Montserrat"/>
          <w:lang w:val="fi-FI"/>
        </w:rPr>
        <w:t>kotona tehtävä etätyön, työmatkojen, opiskelun/koulutuksen, harrastusten tai terapia- ja lääkärikäyntien vuoksi </w:t>
      </w:r>
    </w:p>
    <w:p w14:paraId="49DCB8BC" w14:textId="77777777" w:rsidR="00A10EF6" w:rsidRPr="00A10EF6" w:rsidRDefault="00A10EF6" w:rsidP="00A10EF6">
      <w:pPr>
        <w:numPr>
          <w:ilvl w:val="0"/>
          <w:numId w:val="3"/>
        </w:numPr>
        <w:tabs>
          <w:tab w:val="num" w:pos="720"/>
        </w:tabs>
        <w:rPr>
          <w:rFonts w:ascii="Montserrat" w:hAnsi="Montserrat"/>
          <w:lang w:val="fi-FI"/>
        </w:rPr>
      </w:pPr>
      <w:r w:rsidRPr="00A10EF6">
        <w:rPr>
          <w:rFonts w:ascii="Montserrat" w:hAnsi="Montserrat"/>
          <w:lang w:val="fi-FI"/>
        </w:rPr>
        <w:t>Työssä käymisen mahdollistamiseksi, kyseessä ei ole lastenhoitopalvelu </w:t>
      </w:r>
    </w:p>
    <w:p w14:paraId="33A7F3CB" w14:textId="77777777" w:rsidR="00A10EF6" w:rsidRPr="00A10EF6" w:rsidRDefault="00A10EF6" w:rsidP="00A10EF6">
      <w:pPr>
        <w:numPr>
          <w:ilvl w:val="0"/>
          <w:numId w:val="3"/>
        </w:numPr>
        <w:tabs>
          <w:tab w:val="num" w:pos="720"/>
        </w:tabs>
        <w:rPr>
          <w:rFonts w:ascii="Montserrat" w:hAnsi="Montserrat"/>
          <w:lang w:val="fi-FI"/>
        </w:rPr>
      </w:pPr>
      <w:r w:rsidRPr="00A10EF6">
        <w:rPr>
          <w:rFonts w:ascii="Montserrat" w:hAnsi="Montserrat"/>
          <w:lang w:val="fi-FI"/>
        </w:rPr>
        <w:t>varhaiskasvatus on ensisijainen kotipalveluun nähden, pelkän lastenhoitotarpeen pitkittyessä </w:t>
      </w:r>
    </w:p>
    <w:p w14:paraId="4D407103" w14:textId="77777777" w:rsidR="00A10EF6" w:rsidRDefault="00A10EF6" w:rsidP="00A10EF6">
      <w:pPr>
        <w:numPr>
          <w:ilvl w:val="0"/>
          <w:numId w:val="4"/>
        </w:numPr>
        <w:tabs>
          <w:tab w:val="num" w:pos="720"/>
        </w:tabs>
        <w:rPr>
          <w:rFonts w:ascii="Montserrat" w:hAnsi="Montserrat"/>
          <w:lang w:val="fi-FI"/>
        </w:rPr>
      </w:pPr>
      <w:r w:rsidRPr="00A10EF6">
        <w:rPr>
          <w:rFonts w:ascii="Montserrat" w:hAnsi="Montserrat"/>
          <w:lang w:val="fi-FI"/>
        </w:rPr>
        <w:t>pienten koululaisten aamu- ja iltapäivätoiminnasta eikä loma-ajoista johtuviin lastenhoitotarpeisiin </w:t>
      </w:r>
    </w:p>
    <w:p w14:paraId="64F55B54" w14:textId="3619A630" w:rsidR="00C934D4" w:rsidRPr="00A10EF6" w:rsidRDefault="00C934D4" w:rsidP="00A10EF6">
      <w:pPr>
        <w:numPr>
          <w:ilvl w:val="0"/>
          <w:numId w:val="4"/>
        </w:numPr>
        <w:tabs>
          <w:tab w:val="num" w:pos="720"/>
        </w:tabs>
        <w:rPr>
          <w:rFonts w:ascii="Montserrat" w:hAnsi="Montserrat"/>
          <w:lang w:val="fi-FI"/>
        </w:rPr>
      </w:pPr>
      <w:r>
        <w:rPr>
          <w:rFonts w:ascii="Montserrat" w:hAnsi="Montserrat"/>
          <w:lang w:val="fi-FI"/>
        </w:rPr>
        <w:t>v</w:t>
      </w:r>
      <w:r w:rsidRPr="00C934D4">
        <w:rPr>
          <w:rFonts w:ascii="Montserrat" w:hAnsi="Montserrat"/>
          <w:lang w:val="fi-FI"/>
        </w:rPr>
        <w:t>anhempien asiointikäynteihin (esimerkiksi lääkäri, terapia) ei pääsääntöisesti myönnetä kotipalvelua, ainoastaan erityisen harkinnan kautta.</w:t>
      </w:r>
    </w:p>
    <w:p w14:paraId="5CEF0D95" w14:textId="62EE0BCD" w:rsidR="00F35C05" w:rsidRPr="00F35C05" w:rsidRDefault="00F35C05" w:rsidP="00F35C05">
      <w:pPr>
        <w:ind w:left="720"/>
        <w:rPr>
          <w:rFonts w:ascii="Montserrat" w:hAnsi="Montserrat"/>
        </w:rPr>
      </w:pPr>
      <w:r w:rsidRPr="00F35C05">
        <w:rPr>
          <w:rFonts w:ascii="Montserrat" w:hAnsi="Montserrat"/>
        </w:rPr>
        <w:t>Palvelu</w:t>
      </w:r>
      <w:r w:rsidR="00470028">
        <w:rPr>
          <w:rFonts w:ascii="Montserrat" w:hAnsi="Montserrat"/>
        </w:rPr>
        <w:t>n</w:t>
      </w:r>
      <w:r w:rsidRPr="00F35C05">
        <w:rPr>
          <w:rFonts w:ascii="Montserrat" w:hAnsi="Montserrat"/>
        </w:rPr>
        <w:t xml:space="preserve"> myöntäminen perustuu aina sosiaalihuollon työntekijän laatimaan palvelutarpeen arvioon. Tarvetta arvioitaessa otetaan huomioon avun tarpeen kiireellisyys. Ensisijaisena kiireellisyyskriteerinä on lapsen arjen turvaaminen, kun lapsen arki ja päivän rutiinit ovat uhattuna vanhemman alentuneen toimintakyvyn vuoksi. </w:t>
      </w:r>
    </w:p>
    <w:p w14:paraId="69F79C2B" w14:textId="117EC26B" w:rsidR="0027614B" w:rsidRDefault="00F35C05" w:rsidP="00F35C05">
      <w:pPr>
        <w:ind w:left="720"/>
        <w:rPr>
          <w:rFonts w:ascii="Montserrat" w:hAnsi="Montserrat"/>
        </w:rPr>
      </w:pPr>
      <w:r w:rsidRPr="00F35C05">
        <w:rPr>
          <w:rFonts w:ascii="Montserrat" w:hAnsi="Montserrat"/>
        </w:rPr>
        <w:t>Toissijaisesti palvelua tarjotaan muihin tarpeisiin.</w:t>
      </w:r>
    </w:p>
    <w:p w14:paraId="255B3597" w14:textId="77777777" w:rsidR="00C846EF" w:rsidRDefault="00C846EF" w:rsidP="00F35C05">
      <w:pPr>
        <w:ind w:left="720"/>
        <w:rPr>
          <w:rFonts w:ascii="Montserrat" w:hAnsi="Montserrat"/>
        </w:rPr>
      </w:pPr>
    </w:p>
    <w:p w14:paraId="6B586D38" w14:textId="77777777" w:rsidR="00C846EF" w:rsidRDefault="00C846EF" w:rsidP="00F35C05">
      <w:pPr>
        <w:ind w:left="720"/>
        <w:rPr>
          <w:rFonts w:ascii="Montserrat" w:hAnsi="Montserrat"/>
        </w:rPr>
      </w:pPr>
    </w:p>
    <w:p w14:paraId="02F631FD" w14:textId="77777777" w:rsidR="00C846EF" w:rsidRDefault="00C846EF" w:rsidP="00F35C05">
      <w:pPr>
        <w:ind w:left="720"/>
        <w:rPr>
          <w:rFonts w:ascii="Montserrat" w:hAnsi="Montserrat"/>
        </w:rPr>
      </w:pPr>
    </w:p>
    <w:p w14:paraId="6C6236EE" w14:textId="77777777" w:rsidR="00F35C05" w:rsidRPr="00F35C05" w:rsidRDefault="00F35C05" w:rsidP="00F35C05">
      <w:pPr>
        <w:ind w:left="720"/>
        <w:rPr>
          <w:rFonts w:ascii="Montserrat" w:hAnsi="Montserrat"/>
        </w:rPr>
      </w:pPr>
    </w:p>
    <w:p w14:paraId="73C871DF" w14:textId="1FF4974B" w:rsidR="000C35C6" w:rsidRDefault="000C35C6" w:rsidP="00A14CFF">
      <w:pPr>
        <w:pStyle w:val="Otsikko3"/>
      </w:pPr>
      <w:bookmarkStart w:id="3" w:name="_Toc130278507"/>
      <w:r>
        <w:t>4. PALVELUN JÄRJESTÄMINEN</w:t>
      </w:r>
      <w:bookmarkEnd w:id="3"/>
    </w:p>
    <w:p w14:paraId="6BFAE536" w14:textId="77777777" w:rsidR="007B4DFC" w:rsidRPr="007B4DFC" w:rsidRDefault="007B4DFC" w:rsidP="007B4DFC"/>
    <w:p w14:paraId="2AF98FDA" w14:textId="140925AA" w:rsidR="00532E19" w:rsidRPr="00532E19" w:rsidRDefault="00532E19" w:rsidP="000F4170">
      <w:pPr>
        <w:ind w:left="720"/>
        <w:rPr>
          <w:rFonts w:ascii="Montserrat" w:hAnsi="Montserrat"/>
          <w:lang w:val="fi-FI"/>
        </w:rPr>
      </w:pPr>
      <w:r w:rsidRPr="00532E19">
        <w:rPr>
          <w:rFonts w:ascii="Montserrat" w:hAnsi="Montserrat"/>
          <w:lang w:val="fi-FI"/>
        </w:rPr>
        <w:t>Kotipalvelu järjestetään oman tuotannon lisäksi ostopalveluna ja</w:t>
      </w:r>
      <w:r>
        <w:rPr>
          <w:rFonts w:ascii="Montserrat" w:hAnsi="Montserrat"/>
          <w:lang w:val="fi-FI"/>
        </w:rPr>
        <w:t xml:space="preserve"> </w:t>
      </w:r>
      <w:r w:rsidRPr="00532E19">
        <w:rPr>
          <w:rFonts w:ascii="Montserrat" w:hAnsi="Montserrat"/>
          <w:lang w:val="fi-FI"/>
        </w:rPr>
        <w:t>palvelusetelillä. Pelkkä siivous- ja lastenhoitopalvelu järjestetään erillisenä tukipalveluna. Kotipalvelua haetaan soittamalla, kirjallisesti tai sähköisesti.  </w:t>
      </w:r>
    </w:p>
    <w:p w14:paraId="43107496" w14:textId="77777777" w:rsidR="00532E19" w:rsidRPr="00532E19" w:rsidRDefault="00532E19" w:rsidP="000F4170">
      <w:pPr>
        <w:ind w:left="720"/>
        <w:rPr>
          <w:rFonts w:ascii="Montserrat" w:hAnsi="Montserrat"/>
          <w:lang w:val="fi-FI"/>
        </w:rPr>
      </w:pPr>
      <w:r w:rsidRPr="00532E19">
        <w:rPr>
          <w:rFonts w:ascii="Montserrat" w:hAnsi="Montserrat"/>
          <w:lang w:val="fi-FI"/>
        </w:rPr>
        <w:t>Kotipalvelua myöntävä viranhaltija arvioi yhteistyössä perheen kanssa mihin tarkoitukseen, kuinka paljon myönnetään ja millä tavalla palvelu järjestetään. </w:t>
      </w:r>
    </w:p>
    <w:p w14:paraId="695588E3" w14:textId="77777777" w:rsidR="00532E19" w:rsidRPr="00532E19" w:rsidRDefault="00532E19" w:rsidP="000F4170">
      <w:pPr>
        <w:ind w:left="720"/>
        <w:rPr>
          <w:rFonts w:ascii="Montserrat" w:hAnsi="Montserrat"/>
          <w:lang w:val="fi-FI"/>
        </w:rPr>
      </w:pPr>
      <w:r w:rsidRPr="00532E19">
        <w:rPr>
          <w:rFonts w:ascii="Montserrat" w:hAnsi="Montserrat"/>
          <w:lang w:val="fi-FI"/>
        </w:rPr>
        <w:t>Sosiaalihuoltolain mukaisessa kotipalvelussa työntekijät ovat velvollisia arvioimaan asiakkaan ja perheen tilannetta ammatillisesti ja käymään avointa keskustelua asiakkaan kanssa palvelun sisällöstä ja tavoitteista. Työntekijöiden on otettava asiakkaan kanssa puheeksi mahdollisia työskentelyn aikana heränneitä huolia; tähän on mahdollista saada tukea palvelunmyöntäjältä. Työntekijöillä on tärkeä rooli palvelutarpeen jatkon arvioinnissa. Laadukas arviointi tapahtuu vuoropuheluna asiakkaan, työntekijän ja palvelun myöntäjän välillä. </w:t>
      </w:r>
    </w:p>
    <w:p w14:paraId="117169F9" w14:textId="77777777" w:rsidR="00532E19" w:rsidRPr="00532E19" w:rsidRDefault="00532E19" w:rsidP="00E1159F">
      <w:pPr>
        <w:ind w:left="720"/>
        <w:rPr>
          <w:rFonts w:ascii="Montserrat" w:hAnsi="Montserrat"/>
          <w:lang w:val="fi-FI"/>
        </w:rPr>
      </w:pPr>
      <w:r w:rsidRPr="00532E19">
        <w:rPr>
          <w:rFonts w:ascii="Montserrat" w:hAnsi="Montserrat"/>
          <w:lang w:val="fi-FI"/>
        </w:rPr>
        <w:t>Lapsiperheiden kotipalvelun järjestämistä palvelusetelillä ohjaa tarkemmin Lapin hyvinvointialueen palveluseteleiden sääntökirja. </w:t>
      </w:r>
    </w:p>
    <w:p w14:paraId="38252A02" w14:textId="77777777" w:rsidR="0027614B" w:rsidRPr="0027614B" w:rsidRDefault="0027614B" w:rsidP="0027614B"/>
    <w:p w14:paraId="579260C1" w14:textId="774E6E3C" w:rsidR="000C35C6" w:rsidRDefault="000C35C6" w:rsidP="00A14CFF">
      <w:pPr>
        <w:pStyle w:val="Otsikko3"/>
      </w:pPr>
      <w:bookmarkStart w:id="4" w:name="_Toc130278508"/>
      <w:r>
        <w:t>5. PALVELUN KUVAUS</w:t>
      </w:r>
      <w:bookmarkEnd w:id="4"/>
    </w:p>
    <w:p w14:paraId="6E3515BA" w14:textId="77777777" w:rsidR="007B4DFC" w:rsidRPr="007B4DFC" w:rsidRDefault="007B4DFC" w:rsidP="007B4DFC"/>
    <w:p w14:paraId="6C40A9C7" w14:textId="77777777" w:rsidR="007B4DFC" w:rsidRDefault="00B50B53" w:rsidP="00B50B53">
      <w:pPr>
        <w:ind w:left="720"/>
        <w:rPr>
          <w:rFonts w:ascii="Montserrat" w:hAnsi="Montserrat"/>
          <w:lang w:val="fi-FI"/>
        </w:rPr>
      </w:pPr>
      <w:r w:rsidRPr="00B50B53">
        <w:rPr>
          <w:rFonts w:ascii="Montserrat" w:hAnsi="Montserrat"/>
          <w:lang w:val="fi-FI"/>
        </w:rPr>
        <w:t xml:space="preserve">Lapsiperheiden kotipalvelu on lyhytaikaista, pääsääntöisesti enintään 3 kuukauden tilapäisiin tarpeisiin tarkoitettua perheen arjen tukemista. </w:t>
      </w:r>
    </w:p>
    <w:p w14:paraId="239B208B" w14:textId="77777777" w:rsidR="007B4DFC" w:rsidRDefault="00B50B53" w:rsidP="00B50B53">
      <w:pPr>
        <w:ind w:left="720"/>
        <w:rPr>
          <w:rFonts w:ascii="Montserrat" w:hAnsi="Montserrat"/>
          <w:lang w:val="fi-FI"/>
        </w:rPr>
      </w:pPr>
      <w:r w:rsidRPr="00B50B53">
        <w:rPr>
          <w:rFonts w:ascii="Montserrat" w:hAnsi="Montserrat"/>
          <w:lang w:val="fi-FI"/>
        </w:rPr>
        <w:t xml:space="preserve">Kotipalvelun tarkoituksena on auttaa perhettä selviytymään itsenäisesti ja sen aikana voidaan arvioida pidempiaikaisten palveluiden tarvetta. </w:t>
      </w:r>
    </w:p>
    <w:p w14:paraId="4F03C887" w14:textId="77777777" w:rsidR="007B4DFC" w:rsidRDefault="00B50B53" w:rsidP="00B50B53">
      <w:pPr>
        <w:ind w:left="720"/>
        <w:rPr>
          <w:rFonts w:ascii="Montserrat" w:hAnsi="Montserrat"/>
          <w:lang w:val="fi-FI"/>
        </w:rPr>
      </w:pPr>
      <w:r w:rsidRPr="00B50B53">
        <w:rPr>
          <w:rFonts w:ascii="Montserrat" w:hAnsi="Montserrat"/>
          <w:lang w:val="fi-FI"/>
        </w:rPr>
        <w:t xml:space="preserve">Tavoitteena on, että perhe tulee autetuksi palvelun avulla, voimaantuu ja selviää itsenäisesti. Lisäksi voi olla tarve ohjata perhe muiden palveluiden piiriin. Joskus perheellä on välttämätön tuen tarve pitkäkestoisempaan kotipalveluun. Myös silloin on kyse määräaikaisesta vähintään kolmen (3) kuukauden välein arvioitavasta tuen tarpeesta. Avun tavoitteena on vanhempien voimavarojen vahvistaminen. </w:t>
      </w:r>
    </w:p>
    <w:p w14:paraId="7087257E" w14:textId="113C3D2E" w:rsidR="00B50B53" w:rsidRPr="00B50B53" w:rsidRDefault="00B50B53" w:rsidP="00B50B53">
      <w:pPr>
        <w:ind w:left="720"/>
        <w:rPr>
          <w:rFonts w:ascii="Montserrat" w:hAnsi="Montserrat"/>
          <w:lang w:val="fi-FI"/>
        </w:rPr>
      </w:pPr>
      <w:r w:rsidRPr="00B50B53">
        <w:rPr>
          <w:rFonts w:ascii="Montserrat" w:hAnsi="Montserrat"/>
          <w:lang w:val="fi-FI"/>
        </w:rPr>
        <w:t>Yli 3 kuukautta kestävästä palvelusta laaditaan tavoitteellinen suunnitelma yhdessä perheen ja muiden perheen kanssa toimivien tahojen kanssa. Perheen omat läheisverkostot kartoitetaan mahdollisimman hyvin. </w:t>
      </w:r>
    </w:p>
    <w:p w14:paraId="0BB6529B" w14:textId="77777777" w:rsidR="00B50B53" w:rsidRDefault="00B50B53" w:rsidP="00B50B53">
      <w:pPr>
        <w:ind w:left="720"/>
        <w:rPr>
          <w:rFonts w:ascii="Montserrat" w:hAnsi="Montserrat"/>
          <w:lang w:val="fi-FI"/>
        </w:rPr>
      </w:pPr>
      <w:r w:rsidRPr="00B50B53">
        <w:rPr>
          <w:rFonts w:ascii="Montserrat" w:hAnsi="Montserrat"/>
          <w:lang w:val="fi-FI"/>
        </w:rPr>
        <w:lastRenderedPageBreak/>
        <w:t>Edellä kuvattujen rajausten mukainen kotipalvelu ei aina riitä kaikkien perheiden kohdalla. Tuolloin käytetään yksilöllistä harkintaa kotipalvelun myöntämisessä. </w:t>
      </w:r>
    </w:p>
    <w:p w14:paraId="2534BEE8" w14:textId="77777777" w:rsidR="00C846EF" w:rsidRPr="00B50B53" w:rsidRDefault="00C846EF" w:rsidP="00B50B53">
      <w:pPr>
        <w:ind w:left="720"/>
        <w:rPr>
          <w:rFonts w:ascii="Montserrat" w:hAnsi="Montserrat"/>
          <w:lang w:val="fi-FI"/>
        </w:rPr>
      </w:pPr>
    </w:p>
    <w:p w14:paraId="5B0FBB2D" w14:textId="298E9E4C" w:rsidR="000C35C6" w:rsidRDefault="000C35C6" w:rsidP="00A14CFF">
      <w:pPr>
        <w:pStyle w:val="Otsikko3"/>
      </w:pPr>
      <w:bookmarkStart w:id="5" w:name="_Toc130278509"/>
      <w:r>
        <w:t>6. MAKSUJEN MÄÄRÄYTYMINEN</w:t>
      </w:r>
      <w:bookmarkEnd w:id="5"/>
    </w:p>
    <w:p w14:paraId="6F2C34D8" w14:textId="77777777" w:rsidR="007B4DFC" w:rsidRPr="007B4DFC" w:rsidRDefault="007B4DFC" w:rsidP="007B4DFC"/>
    <w:p w14:paraId="54F025A9" w14:textId="6329062E" w:rsidR="00781A30" w:rsidRDefault="00781A30" w:rsidP="00781A30">
      <w:pPr>
        <w:ind w:left="720"/>
        <w:rPr>
          <w:rFonts w:ascii="Montserrat" w:hAnsi="Montserrat"/>
        </w:rPr>
      </w:pPr>
      <w:r w:rsidRPr="00781A30">
        <w:rPr>
          <w:rFonts w:ascii="Montserrat" w:hAnsi="Montserrat"/>
        </w:rPr>
        <w:t>Lapsiperheiden kotipalvelusta peritään asiakasmaksua hyvinvointialueen hyväksymien asiakasmaksujen mukaisesti.  </w:t>
      </w:r>
    </w:p>
    <w:p w14:paraId="06F3B726" w14:textId="7BB2C28B" w:rsidR="00763583" w:rsidRPr="00763583" w:rsidRDefault="00763583" w:rsidP="00763583">
      <w:pPr>
        <w:ind w:left="720"/>
        <w:rPr>
          <w:rFonts w:ascii="Montserrat" w:hAnsi="Montserrat"/>
        </w:rPr>
      </w:pPr>
      <w:r w:rsidRPr="00763583">
        <w:rPr>
          <w:rFonts w:ascii="Montserrat" w:hAnsi="Montserrat"/>
        </w:rPr>
        <w:t>Tilapäi</w:t>
      </w:r>
      <w:r w:rsidR="00460EBB">
        <w:rPr>
          <w:rFonts w:ascii="Montserrat" w:hAnsi="Montserrat"/>
        </w:rPr>
        <w:t>s</w:t>
      </w:r>
      <w:r w:rsidRPr="00763583">
        <w:rPr>
          <w:rFonts w:ascii="Montserrat" w:hAnsi="Montserrat"/>
        </w:rPr>
        <w:t>en lapsiperheiden kotipalvelu</w:t>
      </w:r>
      <w:r w:rsidR="00460EBB">
        <w:rPr>
          <w:rFonts w:ascii="Montserrat" w:hAnsi="Montserrat"/>
        </w:rPr>
        <w:t>n asiakasmaksut ovat:</w:t>
      </w:r>
    </w:p>
    <w:p w14:paraId="2106C908" w14:textId="77777777" w:rsidR="000F4170" w:rsidRDefault="00763583" w:rsidP="000F4170">
      <w:pPr>
        <w:ind w:left="720"/>
        <w:rPr>
          <w:rFonts w:ascii="Montserrat" w:hAnsi="Montserrat"/>
        </w:rPr>
      </w:pPr>
      <w:r w:rsidRPr="00763583">
        <w:rPr>
          <w:rFonts w:ascii="Montserrat" w:hAnsi="Montserrat"/>
        </w:rPr>
        <w:t>alle 2 h / vrk</w:t>
      </w:r>
      <w:r>
        <w:rPr>
          <w:rFonts w:ascii="Montserrat" w:hAnsi="Montserrat"/>
        </w:rPr>
        <w:tab/>
      </w:r>
      <w:r>
        <w:rPr>
          <w:rFonts w:ascii="Montserrat" w:hAnsi="Montserrat"/>
        </w:rPr>
        <w:tab/>
      </w:r>
      <w:r>
        <w:rPr>
          <w:rFonts w:ascii="Montserrat" w:hAnsi="Montserrat"/>
        </w:rPr>
        <w:tab/>
      </w:r>
      <w:r>
        <w:rPr>
          <w:rFonts w:ascii="Montserrat" w:hAnsi="Montserrat"/>
        </w:rPr>
        <w:tab/>
      </w:r>
      <w:r w:rsidRPr="00763583">
        <w:rPr>
          <w:rFonts w:ascii="Montserrat" w:hAnsi="Montserrat"/>
        </w:rPr>
        <w:t>15,00 €</w:t>
      </w:r>
    </w:p>
    <w:p w14:paraId="06730E5C" w14:textId="42113F51" w:rsidR="00763583" w:rsidRPr="00763583" w:rsidRDefault="00763583" w:rsidP="000F4170">
      <w:pPr>
        <w:ind w:left="720"/>
        <w:rPr>
          <w:rFonts w:ascii="Montserrat" w:hAnsi="Montserrat"/>
        </w:rPr>
      </w:pPr>
      <w:r w:rsidRPr="00763583">
        <w:rPr>
          <w:rFonts w:ascii="Montserrat" w:hAnsi="Montserrat"/>
        </w:rPr>
        <w:t>2–4 h / v</w:t>
      </w:r>
      <w:r w:rsidR="000F4170">
        <w:rPr>
          <w:rFonts w:ascii="Montserrat" w:hAnsi="Montserrat"/>
        </w:rPr>
        <w:t>rk</w:t>
      </w:r>
      <w:r w:rsidR="000F4170">
        <w:rPr>
          <w:rFonts w:ascii="Montserrat" w:hAnsi="Montserrat"/>
        </w:rPr>
        <w:tab/>
      </w:r>
      <w:r w:rsidR="000F4170">
        <w:rPr>
          <w:rFonts w:ascii="Montserrat" w:hAnsi="Montserrat"/>
        </w:rPr>
        <w:tab/>
      </w:r>
      <w:r w:rsidR="000F4170">
        <w:rPr>
          <w:rFonts w:ascii="Montserrat" w:hAnsi="Montserrat"/>
        </w:rPr>
        <w:tab/>
      </w:r>
      <w:r w:rsidR="000F4170">
        <w:rPr>
          <w:rFonts w:ascii="Montserrat" w:hAnsi="Montserrat"/>
        </w:rPr>
        <w:tab/>
      </w:r>
      <w:r w:rsidRPr="00763583">
        <w:rPr>
          <w:rFonts w:ascii="Montserrat" w:hAnsi="Montserrat"/>
        </w:rPr>
        <w:t>25,00 €</w:t>
      </w:r>
    </w:p>
    <w:p w14:paraId="06FA8484" w14:textId="4DD9D26F" w:rsidR="00763583" w:rsidRPr="00763583" w:rsidRDefault="000F4170" w:rsidP="000F4170">
      <w:pPr>
        <w:ind w:left="720"/>
        <w:rPr>
          <w:rFonts w:ascii="Montserrat" w:hAnsi="Montserrat"/>
        </w:rPr>
      </w:pPr>
      <w:r w:rsidRPr="00763583">
        <w:rPr>
          <w:rFonts w:ascii="Montserrat" w:hAnsi="Montserrat"/>
        </w:rPr>
        <w:t xml:space="preserve">4–6 h / vrk </w:t>
      </w:r>
      <w:r>
        <w:rPr>
          <w:rFonts w:ascii="Montserrat" w:hAnsi="Montserrat"/>
        </w:rPr>
        <w:tab/>
      </w:r>
      <w:r>
        <w:rPr>
          <w:rFonts w:ascii="Montserrat" w:hAnsi="Montserrat"/>
        </w:rPr>
        <w:tab/>
      </w:r>
      <w:r>
        <w:rPr>
          <w:rFonts w:ascii="Montserrat" w:hAnsi="Montserrat"/>
        </w:rPr>
        <w:tab/>
      </w:r>
      <w:r>
        <w:rPr>
          <w:rFonts w:ascii="Montserrat" w:hAnsi="Montserrat"/>
        </w:rPr>
        <w:tab/>
      </w:r>
      <w:r w:rsidR="00763583" w:rsidRPr="00763583">
        <w:rPr>
          <w:rFonts w:ascii="Montserrat" w:hAnsi="Montserrat"/>
        </w:rPr>
        <w:t>35,00 €</w:t>
      </w:r>
    </w:p>
    <w:p w14:paraId="53BA6C0E" w14:textId="53F55E0F" w:rsidR="00763583" w:rsidRPr="00781A30" w:rsidRDefault="000F4170" w:rsidP="000F4170">
      <w:pPr>
        <w:ind w:left="720"/>
        <w:rPr>
          <w:rFonts w:ascii="Montserrat" w:hAnsi="Montserrat"/>
        </w:rPr>
      </w:pPr>
      <w:r w:rsidRPr="00763583">
        <w:rPr>
          <w:rFonts w:ascii="Montserrat" w:hAnsi="Montserrat"/>
        </w:rPr>
        <w:t xml:space="preserve">Koko päivä </w:t>
      </w:r>
      <w:r>
        <w:rPr>
          <w:rFonts w:ascii="Montserrat" w:hAnsi="Montserrat"/>
        </w:rPr>
        <w:tab/>
      </w:r>
      <w:r>
        <w:rPr>
          <w:rFonts w:ascii="Montserrat" w:hAnsi="Montserrat"/>
        </w:rPr>
        <w:tab/>
      </w:r>
      <w:r>
        <w:rPr>
          <w:rFonts w:ascii="Montserrat" w:hAnsi="Montserrat"/>
        </w:rPr>
        <w:tab/>
      </w:r>
      <w:r>
        <w:rPr>
          <w:rFonts w:ascii="Montserrat" w:hAnsi="Montserrat"/>
        </w:rPr>
        <w:tab/>
      </w:r>
      <w:r w:rsidR="00763583" w:rsidRPr="00763583">
        <w:rPr>
          <w:rFonts w:ascii="Montserrat" w:hAnsi="Montserrat"/>
        </w:rPr>
        <w:t>45,00 €</w:t>
      </w:r>
    </w:p>
    <w:p w14:paraId="550EE135" w14:textId="3DC62893" w:rsidR="00763583" w:rsidRDefault="00763583" w:rsidP="00763583">
      <w:pPr>
        <w:ind w:left="720"/>
        <w:rPr>
          <w:rFonts w:ascii="Montserrat" w:hAnsi="Montserrat"/>
        </w:rPr>
      </w:pPr>
      <w:r w:rsidRPr="00763583">
        <w:rPr>
          <w:rFonts w:ascii="Montserrat" w:hAnsi="Montserrat"/>
        </w:rPr>
        <w:t>Lapsiperheiden kotipalvelusta ei peritä maksua, mikäli palvelu kuuluu lapsiperheiden sosiaalityön, vammaispalvelun tai lastensuojelun asiakkaan palvelutarpeen arvioinnin ja/tai palvelusuunnitelman mukaisiin palveluihin tai asiakasperhe saa toimeentulotukea.</w:t>
      </w:r>
    </w:p>
    <w:p w14:paraId="107E2111" w14:textId="071AF39F" w:rsidR="003948D0" w:rsidRPr="00763583" w:rsidRDefault="003948D0" w:rsidP="00763583">
      <w:pPr>
        <w:ind w:left="720"/>
        <w:rPr>
          <w:rFonts w:ascii="Montserrat" w:hAnsi="Montserrat"/>
        </w:rPr>
      </w:pPr>
      <w:r w:rsidRPr="003948D0">
        <w:rPr>
          <w:rFonts w:ascii="Montserrat" w:hAnsi="Montserrat"/>
        </w:rPr>
        <w:t xml:space="preserve">Palvelusetelillä tuotettuna asiakkaan omavastuuosuus vaihtelee sen mukaan, minkä palveluntuottajan asiakas valitsee (palveluntuottajan tuntihinta). Asiakas maksaa omavastuuosuuden suoraan yksityiselle palvelun tuottajalle ja maksu on </w:t>
      </w:r>
      <w:r>
        <w:rPr>
          <w:rFonts w:ascii="Montserrat" w:hAnsi="Montserrat"/>
        </w:rPr>
        <w:t>p</w:t>
      </w:r>
      <w:r w:rsidRPr="003948D0">
        <w:rPr>
          <w:rFonts w:ascii="Montserrat" w:hAnsi="Montserrat"/>
        </w:rPr>
        <w:t>alveluntuottajan tuntihinnan ja hyvinvointialueen myöntämän palvelusetelin arvon välinen erotus.</w:t>
      </w:r>
    </w:p>
    <w:sectPr w:rsidR="003948D0" w:rsidRPr="00763583">
      <w:headerReference w:type="default" r:id="rId11"/>
      <w:footerReference w:type="default" r:id="rId12"/>
      <w:pgSz w:w="11906" w:h="16838"/>
      <w:pgMar w:top="216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509C" w14:textId="77777777" w:rsidR="00357CB8" w:rsidRDefault="00357CB8">
      <w:pPr>
        <w:spacing w:after="0"/>
      </w:pPr>
      <w:r>
        <w:separator/>
      </w:r>
    </w:p>
  </w:endnote>
  <w:endnote w:type="continuationSeparator" w:id="0">
    <w:p w14:paraId="3C9DBAD3" w14:textId="77777777" w:rsidR="00357CB8" w:rsidRDefault="00357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Montserrat SemiBold">
    <w:panose1 w:val="00000000000000000000"/>
    <w:charset w:val="4D"/>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94C7" w14:textId="77777777" w:rsidR="009227BA" w:rsidRDefault="00930BC5">
    <w:pPr>
      <w:jc w:val="right"/>
      <w:rPr>
        <w:sz w:val="18"/>
        <w:szCs w:val="18"/>
      </w:rPr>
    </w:pPr>
    <w:r>
      <w:rPr>
        <w:sz w:val="20"/>
        <w:szCs w:val="20"/>
      </w:rPr>
      <w:fldChar w:fldCharType="begin"/>
    </w:r>
    <w:r>
      <w:rPr>
        <w:sz w:val="20"/>
        <w:szCs w:val="20"/>
      </w:rPr>
      <w:instrText>PAGE</w:instrText>
    </w:r>
    <w:r>
      <w:rPr>
        <w:sz w:val="20"/>
        <w:szCs w:val="20"/>
      </w:rPr>
      <w:fldChar w:fldCharType="separate"/>
    </w:r>
    <w:r w:rsidR="00325FAE">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112E" w14:textId="77777777" w:rsidR="00357CB8" w:rsidRDefault="00357CB8">
      <w:pPr>
        <w:spacing w:after="0"/>
      </w:pPr>
      <w:r>
        <w:separator/>
      </w:r>
    </w:p>
  </w:footnote>
  <w:footnote w:type="continuationSeparator" w:id="0">
    <w:p w14:paraId="419BB796" w14:textId="77777777" w:rsidR="00357CB8" w:rsidRDefault="00357C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766F" w14:textId="1C4D0EAB" w:rsidR="009227BA" w:rsidRDefault="00DA33DA">
    <w:pPr>
      <w:jc w:val="right"/>
      <w:rPr>
        <w:sz w:val="20"/>
        <w:szCs w:val="20"/>
      </w:rPr>
    </w:pPr>
    <w:proofErr w:type="spellStart"/>
    <w:r>
      <w:rPr>
        <w:sz w:val="20"/>
        <w:szCs w:val="20"/>
      </w:rPr>
      <w:t>SHL:n</w:t>
    </w:r>
    <w:proofErr w:type="spellEnd"/>
    <w:r>
      <w:rPr>
        <w:sz w:val="20"/>
        <w:szCs w:val="20"/>
      </w:rPr>
      <w:t xml:space="preserve"> mukainen lapsiperheen kotipalvelu</w:t>
    </w:r>
    <w:r>
      <w:rPr>
        <w:rFonts w:ascii="Montserrat" w:hAnsi="Montserrat"/>
        <w:sz w:val="20"/>
        <w:szCs w:val="20"/>
      </w:rPr>
      <w:br/>
    </w:r>
    <w:proofErr w:type="spellStart"/>
    <w:r>
      <w:rPr>
        <w:rFonts w:ascii="Montserrat" w:hAnsi="Montserrat"/>
        <w:sz w:val="20"/>
        <w:szCs w:val="20"/>
      </w:rPr>
      <w:t>Toimintaohje</w:t>
    </w:r>
    <w:proofErr w:type="spellEnd"/>
    <w:r>
      <w:rPr>
        <w:noProof/>
      </w:rPr>
      <w:drawing>
        <wp:anchor distT="114300" distB="114300" distL="114300" distR="114300" simplePos="0" relativeHeight="251658240" behindDoc="0" locked="0" layoutInCell="1" hidden="0" allowOverlap="1" wp14:anchorId="2FB00125" wp14:editId="0E28A536">
          <wp:simplePos x="0" y="0"/>
          <wp:positionH relativeFrom="column">
            <wp:posOffset>-742949</wp:posOffset>
          </wp:positionH>
          <wp:positionV relativeFrom="paragraph">
            <wp:posOffset>-228599</wp:posOffset>
          </wp:positionV>
          <wp:extent cx="3554631" cy="928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54631" cy="9286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92B"/>
    <w:multiLevelType w:val="multilevel"/>
    <w:tmpl w:val="7F00A6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35CC1046"/>
    <w:multiLevelType w:val="multilevel"/>
    <w:tmpl w:val="1A1878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55F3241E"/>
    <w:multiLevelType w:val="multilevel"/>
    <w:tmpl w:val="7CBC9A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7A9F7C5D"/>
    <w:multiLevelType w:val="multilevel"/>
    <w:tmpl w:val="AE3227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912500274">
    <w:abstractNumId w:val="0"/>
  </w:num>
  <w:num w:numId="2" w16cid:durableId="287398479">
    <w:abstractNumId w:val="2"/>
  </w:num>
  <w:num w:numId="3" w16cid:durableId="1299608666">
    <w:abstractNumId w:val="1"/>
  </w:num>
  <w:num w:numId="4" w16cid:durableId="36246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BA"/>
    <w:rsid w:val="000457FE"/>
    <w:rsid w:val="00067306"/>
    <w:rsid w:val="00082F40"/>
    <w:rsid w:val="000C35C6"/>
    <w:rsid w:val="000D208C"/>
    <w:rsid w:val="000F4170"/>
    <w:rsid w:val="000F5204"/>
    <w:rsid w:val="00154400"/>
    <w:rsid w:val="0027614B"/>
    <w:rsid w:val="00325FAE"/>
    <w:rsid w:val="003447D5"/>
    <w:rsid w:val="00357CB8"/>
    <w:rsid w:val="003948D0"/>
    <w:rsid w:val="00460EBB"/>
    <w:rsid w:val="00463E88"/>
    <w:rsid w:val="00470028"/>
    <w:rsid w:val="004D71F7"/>
    <w:rsid w:val="00532E19"/>
    <w:rsid w:val="005822BB"/>
    <w:rsid w:val="005A2350"/>
    <w:rsid w:val="007205EF"/>
    <w:rsid w:val="00763583"/>
    <w:rsid w:val="00780B7F"/>
    <w:rsid w:val="00781A30"/>
    <w:rsid w:val="007A4EE3"/>
    <w:rsid w:val="007B4DFC"/>
    <w:rsid w:val="00806D73"/>
    <w:rsid w:val="00846BF4"/>
    <w:rsid w:val="008E2771"/>
    <w:rsid w:val="009227BA"/>
    <w:rsid w:val="00930BC5"/>
    <w:rsid w:val="00950D5C"/>
    <w:rsid w:val="00966644"/>
    <w:rsid w:val="00982205"/>
    <w:rsid w:val="009F401B"/>
    <w:rsid w:val="00A10EF6"/>
    <w:rsid w:val="00A14CFF"/>
    <w:rsid w:val="00AA2A2F"/>
    <w:rsid w:val="00AE7577"/>
    <w:rsid w:val="00B46C83"/>
    <w:rsid w:val="00B50B53"/>
    <w:rsid w:val="00BF7114"/>
    <w:rsid w:val="00C119E0"/>
    <w:rsid w:val="00C759B1"/>
    <w:rsid w:val="00C846EF"/>
    <w:rsid w:val="00C934D4"/>
    <w:rsid w:val="00CA26E2"/>
    <w:rsid w:val="00CE1C7F"/>
    <w:rsid w:val="00CE2D8C"/>
    <w:rsid w:val="00CE2EEE"/>
    <w:rsid w:val="00D13671"/>
    <w:rsid w:val="00D158B1"/>
    <w:rsid w:val="00D9090A"/>
    <w:rsid w:val="00DA33DA"/>
    <w:rsid w:val="00E1159F"/>
    <w:rsid w:val="00F128D1"/>
    <w:rsid w:val="00F35C05"/>
    <w:rsid w:val="00F7584B"/>
    <w:rsid w:val="00FB7F83"/>
    <w:rsid w:val="00FD3ACD"/>
    <w:rsid w:val="18116D32"/>
    <w:rsid w:val="3127301D"/>
    <w:rsid w:val="3F2DFB7E"/>
    <w:rsid w:val="4462EF89"/>
    <w:rsid w:val="47DB14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2537"/>
  <w15:docId w15:val="{227FD849-34A9-5343-B9E1-A38BCC5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2"/>
        <w:szCs w:val="22"/>
        <w:highlight w:val="white"/>
        <w:lang w:val="en" w:eastAsia="en-GB" w:bidi="ar-SA"/>
      </w:rPr>
    </w:rPrDefault>
    <w:pPrDefault>
      <w:pPr>
        <w:shd w:val="clear" w:color="auto" w:fill="FFFFFF"/>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Body Text"/>
    <w:qFormat/>
    <w:rsid w:val="00325FAE"/>
    <w:rPr>
      <w:rFonts w:ascii="Arial" w:hAnsi="Arial"/>
    </w:rPr>
  </w:style>
  <w:style w:type="paragraph" w:styleId="Otsikko1">
    <w:name w:val="heading 1"/>
    <w:basedOn w:val="Normaali"/>
    <w:next w:val="Normaali"/>
    <w:uiPriority w:val="9"/>
    <w:qFormat/>
    <w:rsid w:val="00325FAE"/>
    <w:pPr>
      <w:keepNext/>
      <w:keepLines/>
      <w:spacing w:before="400" w:after="120"/>
      <w:outlineLvl w:val="0"/>
    </w:pPr>
    <w:rPr>
      <w:rFonts w:eastAsia="Montserrat Medium" w:cs="Montserrat Medium"/>
      <w:sz w:val="40"/>
      <w:szCs w:val="40"/>
    </w:rPr>
  </w:style>
  <w:style w:type="paragraph" w:styleId="Otsikko2">
    <w:name w:val="heading 2"/>
    <w:basedOn w:val="Normaali"/>
    <w:next w:val="Normaali"/>
    <w:uiPriority w:val="9"/>
    <w:semiHidden/>
    <w:unhideWhenUsed/>
    <w:qFormat/>
    <w:rsid w:val="00325FAE"/>
    <w:pPr>
      <w:keepNext/>
      <w:keepLines/>
      <w:spacing w:before="20" w:after="120"/>
      <w:ind w:right="1409"/>
      <w:outlineLvl w:val="1"/>
    </w:pPr>
    <w:rPr>
      <w:rFonts w:eastAsia="Montserrat Medium" w:cs="Montserrat Medium"/>
      <w:sz w:val="34"/>
      <w:szCs w:val="34"/>
    </w:rPr>
  </w:style>
  <w:style w:type="paragraph" w:styleId="Otsikko3">
    <w:name w:val="heading 3"/>
    <w:basedOn w:val="Normaali"/>
    <w:next w:val="Normaali"/>
    <w:uiPriority w:val="9"/>
    <w:semiHidden/>
    <w:unhideWhenUsed/>
    <w:qFormat/>
    <w:pPr>
      <w:keepNext/>
      <w:keepLines/>
      <w:spacing w:before="16" w:after="80"/>
      <w:ind w:right="1409"/>
      <w:outlineLvl w:val="2"/>
    </w:pPr>
    <w:rPr>
      <w:rFonts w:ascii="Montserrat Medium" w:eastAsia="Montserrat Medium" w:hAnsi="Montserrat Medium" w:cs="Montserrat Medium"/>
      <w:sz w:val="30"/>
      <w:szCs w:val="30"/>
    </w:rPr>
  </w:style>
  <w:style w:type="paragraph" w:styleId="Otsikko4">
    <w:name w:val="heading 4"/>
    <w:basedOn w:val="Normaali"/>
    <w:next w:val="Normaali"/>
    <w:uiPriority w:val="9"/>
    <w:semiHidden/>
    <w:unhideWhenUsed/>
    <w:qFormat/>
    <w:pPr>
      <w:keepNext/>
      <w:keepLines/>
      <w:spacing w:before="280" w:after="80"/>
      <w:outlineLvl w:val="3"/>
    </w:pPr>
    <w:rPr>
      <w:rFonts w:ascii="Montserrat Medium" w:eastAsia="Montserrat Medium" w:hAnsi="Montserrat Medium" w:cs="Montserrat Medium"/>
      <w:sz w:val="26"/>
      <w:szCs w:val="26"/>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aliases w:val="Pääotsikko"/>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pPr>
    <w:rPr>
      <w:rFonts w:ascii="Montserrat SemiBold" w:eastAsia="Montserrat SemiBold" w:hAnsi="Montserrat SemiBold" w:cs="Montserrat SemiBold"/>
    </w:rPr>
  </w:style>
  <w:style w:type="paragraph" w:styleId="Yltunniste">
    <w:name w:val="header"/>
    <w:basedOn w:val="Normaali"/>
    <w:link w:val="YltunnisteChar"/>
    <w:uiPriority w:val="99"/>
    <w:unhideWhenUsed/>
    <w:rsid w:val="00325FAE"/>
    <w:pPr>
      <w:tabs>
        <w:tab w:val="center" w:pos="4513"/>
        <w:tab w:val="right" w:pos="9026"/>
      </w:tabs>
      <w:spacing w:after="0"/>
    </w:pPr>
  </w:style>
  <w:style w:type="character" w:customStyle="1" w:styleId="YltunnisteChar">
    <w:name w:val="Ylätunniste Char"/>
    <w:basedOn w:val="Kappaleenoletusfontti"/>
    <w:link w:val="Yltunniste"/>
    <w:uiPriority w:val="99"/>
    <w:rsid w:val="00325FAE"/>
    <w:rPr>
      <w:shd w:val="clear" w:color="auto" w:fill="FFFFFF"/>
    </w:rPr>
  </w:style>
  <w:style w:type="paragraph" w:styleId="Alatunniste">
    <w:name w:val="footer"/>
    <w:basedOn w:val="Normaali"/>
    <w:link w:val="AlatunnisteChar"/>
    <w:uiPriority w:val="99"/>
    <w:unhideWhenUsed/>
    <w:rsid w:val="00325FAE"/>
    <w:pPr>
      <w:tabs>
        <w:tab w:val="center" w:pos="4513"/>
        <w:tab w:val="right" w:pos="9026"/>
      </w:tabs>
      <w:spacing w:after="0"/>
    </w:pPr>
  </w:style>
  <w:style w:type="character" w:customStyle="1" w:styleId="AlatunnisteChar">
    <w:name w:val="Alatunniste Char"/>
    <w:basedOn w:val="Kappaleenoletusfontti"/>
    <w:link w:val="Alatunniste"/>
    <w:uiPriority w:val="99"/>
    <w:rsid w:val="00325FAE"/>
    <w:rPr>
      <w:shd w:val="clear" w:color="auto" w:fill="FFFFFF"/>
    </w:rPr>
  </w:style>
  <w:style w:type="paragraph" w:styleId="Eivli">
    <w:name w:val="No Spacing"/>
    <w:uiPriority w:val="1"/>
    <w:qFormat/>
    <w:rsid w:val="00325FAE"/>
    <w:pPr>
      <w:spacing w:after="0"/>
    </w:pPr>
    <w:rPr>
      <w:rFonts w:ascii="Arial" w:hAnsi="Arial"/>
    </w:rPr>
  </w:style>
  <w:style w:type="character" w:styleId="Hienovarainenkorostus">
    <w:name w:val="Subtle Emphasis"/>
    <w:basedOn w:val="Kappaleenoletusfontti"/>
    <w:uiPriority w:val="19"/>
    <w:qFormat/>
    <w:rsid w:val="00325FAE"/>
    <w:rPr>
      <w:i/>
      <w:iCs/>
      <w:color w:val="404040" w:themeColor="text1" w:themeTint="BF"/>
    </w:rPr>
  </w:style>
  <w:style w:type="paragraph" w:styleId="Luettelokappale">
    <w:name w:val="List Paragraph"/>
    <w:basedOn w:val="Normaali"/>
    <w:uiPriority w:val="34"/>
    <w:qFormat/>
    <w:rsid w:val="00325FAE"/>
    <w:pPr>
      <w:ind w:left="720"/>
      <w:contextualSpacing/>
    </w:pPr>
  </w:style>
  <w:style w:type="paragraph" w:styleId="Sisllysluettelonotsikko">
    <w:name w:val="TOC Heading"/>
    <w:basedOn w:val="Otsikko1"/>
    <w:next w:val="Normaali"/>
    <w:uiPriority w:val="39"/>
    <w:unhideWhenUsed/>
    <w:qFormat/>
    <w:rsid w:val="00846BF4"/>
    <w:pPr>
      <w:shd w:val="clear" w:color="auto" w:fill="auto"/>
      <w:spacing w:before="240" w:after="0" w:line="259" w:lineRule="auto"/>
      <w:outlineLvl w:val="9"/>
    </w:pPr>
    <w:rPr>
      <w:rFonts w:asciiTheme="majorHAnsi" w:eastAsiaTheme="majorEastAsia" w:hAnsiTheme="majorHAnsi" w:cstheme="majorBidi"/>
      <w:color w:val="365F91" w:themeColor="accent1" w:themeShade="BF"/>
      <w:sz w:val="32"/>
      <w:szCs w:val="32"/>
      <w:highlight w:val="none"/>
      <w:lang w:val="fi-FI" w:eastAsia="fi-FI"/>
    </w:rPr>
  </w:style>
  <w:style w:type="paragraph" w:styleId="Sisluet1">
    <w:name w:val="toc 1"/>
    <w:basedOn w:val="Normaali"/>
    <w:next w:val="Normaali"/>
    <w:autoRedefine/>
    <w:uiPriority w:val="39"/>
    <w:unhideWhenUsed/>
    <w:rsid w:val="00846BF4"/>
    <w:pPr>
      <w:spacing w:after="100"/>
    </w:pPr>
  </w:style>
  <w:style w:type="character" w:styleId="Hyperlinkki">
    <w:name w:val="Hyperlink"/>
    <w:basedOn w:val="Kappaleenoletusfontti"/>
    <w:uiPriority w:val="99"/>
    <w:unhideWhenUsed/>
    <w:rsid w:val="00846BF4"/>
    <w:rPr>
      <w:color w:val="0000FF" w:themeColor="hyperlink"/>
      <w:u w:val="single"/>
    </w:rPr>
  </w:style>
  <w:style w:type="paragraph" w:customStyle="1" w:styleId="paragraph">
    <w:name w:val="paragraph"/>
    <w:basedOn w:val="Normaali"/>
    <w:rsid w:val="004D71F7"/>
    <w:pPr>
      <w:shd w:val="clear" w:color="auto" w:fill="auto"/>
      <w:spacing w:before="100" w:beforeAutospacing="1" w:after="100" w:afterAutospacing="1"/>
    </w:pPr>
    <w:rPr>
      <w:rFonts w:ascii="Times New Roman" w:eastAsia="Times New Roman" w:hAnsi="Times New Roman" w:cs="Times New Roman"/>
      <w:sz w:val="24"/>
      <w:szCs w:val="24"/>
      <w:highlight w:val="none"/>
      <w:lang w:val="fi-FI" w:eastAsia="fi-FI"/>
    </w:rPr>
  </w:style>
  <w:style w:type="character" w:customStyle="1" w:styleId="normaltextrun">
    <w:name w:val="normaltextrun"/>
    <w:basedOn w:val="Kappaleenoletusfontti"/>
    <w:rsid w:val="004D71F7"/>
  </w:style>
  <w:style w:type="character" w:customStyle="1" w:styleId="eop">
    <w:name w:val="eop"/>
    <w:basedOn w:val="Kappaleenoletusfontti"/>
    <w:rsid w:val="004D71F7"/>
  </w:style>
  <w:style w:type="paragraph" w:styleId="Sisluet3">
    <w:name w:val="toc 3"/>
    <w:basedOn w:val="Normaali"/>
    <w:next w:val="Normaali"/>
    <w:autoRedefine/>
    <w:uiPriority w:val="39"/>
    <w:unhideWhenUsed/>
    <w:rsid w:val="00C759B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95164">
      <w:bodyDiv w:val="1"/>
      <w:marLeft w:val="0"/>
      <w:marRight w:val="0"/>
      <w:marTop w:val="0"/>
      <w:marBottom w:val="0"/>
      <w:divBdr>
        <w:top w:val="none" w:sz="0" w:space="0" w:color="auto"/>
        <w:left w:val="none" w:sz="0" w:space="0" w:color="auto"/>
        <w:bottom w:val="none" w:sz="0" w:space="0" w:color="auto"/>
        <w:right w:val="none" w:sz="0" w:space="0" w:color="auto"/>
      </w:divBdr>
      <w:divsChild>
        <w:div w:id="779108787">
          <w:marLeft w:val="0"/>
          <w:marRight w:val="0"/>
          <w:marTop w:val="0"/>
          <w:marBottom w:val="0"/>
          <w:divBdr>
            <w:top w:val="none" w:sz="0" w:space="0" w:color="auto"/>
            <w:left w:val="none" w:sz="0" w:space="0" w:color="auto"/>
            <w:bottom w:val="none" w:sz="0" w:space="0" w:color="auto"/>
            <w:right w:val="none" w:sz="0" w:space="0" w:color="auto"/>
          </w:divBdr>
        </w:div>
        <w:div w:id="79957624">
          <w:marLeft w:val="0"/>
          <w:marRight w:val="0"/>
          <w:marTop w:val="0"/>
          <w:marBottom w:val="0"/>
          <w:divBdr>
            <w:top w:val="none" w:sz="0" w:space="0" w:color="auto"/>
            <w:left w:val="none" w:sz="0" w:space="0" w:color="auto"/>
            <w:bottom w:val="none" w:sz="0" w:space="0" w:color="auto"/>
            <w:right w:val="none" w:sz="0" w:space="0" w:color="auto"/>
          </w:divBdr>
        </w:div>
      </w:divsChild>
    </w:div>
    <w:div w:id="436800113">
      <w:bodyDiv w:val="1"/>
      <w:marLeft w:val="0"/>
      <w:marRight w:val="0"/>
      <w:marTop w:val="0"/>
      <w:marBottom w:val="0"/>
      <w:divBdr>
        <w:top w:val="none" w:sz="0" w:space="0" w:color="auto"/>
        <w:left w:val="none" w:sz="0" w:space="0" w:color="auto"/>
        <w:bottom w:val="none" w:sz="0" w:space="0" w:color="auto"/>
        <w:right w:val="none" w:sz="0" w:space="0" w:color="auto"/>
      </w:divBdr>
      <w:divsChild>
        <w:div w:id="1139572706">
          <w:marLeft w:val="0"/>
          <w:marRight w:val="0"/>
          <w:marTop w:val="0"/>
          <w:marBottom w:val="0"/>
          <w:divBdr>
            <w:top w:val="none" w:sz="0" w:space="0" w:color="auto"/>
            <w:left w:val="none" w:sz="0" w:space="0" w:color="auto"/>
            <w:bottom w:val="none" w:sz="0" w:space="0" w:color="auto"/>
            <w:right w:val="none" w:sz="0" w:space="0" w:color="auto"/>
          </w:divBdr>
        </w:div>
        <w:div w:id="478423183">
          <w:marLeft w:val="0"/>
          <w:marRight w:val="0"/>
          <w:marTop w:val="0"/>
          <w:marBottom w:val="0"/>
          <w:divBdr>
            <w:top w:val="none" w:sz="0" w:space="0" w:color="auto"/>
            <w:left w:val="none" w:sz="0" w:space="0" w:color="auto"/>
            <w:bottom w:val="none" w:sz="0" w:space="0" w:color="auto"/>
            <w:right w:val="none" w:sz="0" w:space="0" w:color="auto"/>
          </w:divBdr>
        </w:div>
        <w:div w:id="169758116">
          <w:marLeft w:val="0"/>
          <w:marRight w:val="0"/>
          <w:marTop w:val="0"/>
          <w:marBottom w:val="0"/>
          <w:divBdr>
            <w:top w:val="none" w:sz="0" w:space="0" w:color="auto"/>
            <w:left w:val="none" w:sz="0" w:space="0" w:color="auto"/>
            <w:bottom w:val="none" w:sz="0" w:space="0" w:color="auto"/>
            <w:right w:val="none" w:sz="0" w:space="0" w:color="auto"/>
          </w:divBdr>
        </w:div>
      </w:divsChild>
    </w:div>
    <w:div w:id="1086808715">
      <w:bodyDiv w:val="1"/>
      <w:marLeft w:val="0"/>
      <w:marRight w:val="0"/>
      <w:marTop w:val="0"/>
      <w:marBottom w:val="0"/>
      <w:divBdr>
        <w:top w:val="none" w:sz="0" w:space="0" w:color="auto"/>
        <w:left w:val="none" w:sz="0" w:space="0" w:color="auto"/>
        <w:bottom w:val="none" w:sz="0" w:space="0" w:color="auto"/>
        <w:right w:val="none" w:sz="0" w:space="0" w:color="auto"/>
      </w:divBdr>
      <w:divsChild>
        <w:div w:id="1939868456">
          <w:marLeft w:val="0"/>
          <w:marRight w:val="0"/>
          <w:marTop w:val="0"/>
          <w:marBottom w:val="0"/>
          <w:divBdr>
            <w:top w:val="none" w:sz="0" w:space="0" w:color="auto"/>
            <w:left w:val="none" w:sz="0" w:space="0" w:color="auto"/>
            <w:bottom w:val="none" w:sz="0" w:space="0" w:color="auto"/>
            <w:right w:val="none" w:sz="0" w:space="0" w:color="auto"/>
          </w:divBdr>
        </w:div>
        <w:div w:id="305277957">
          <w:marLeft w:val="0"/>
          <w:marRight w:val="0"/>
          <w:marTop w:val="0"/>
          <w:marBottom w:val="0"/>
          <w:divBdr>
            <w:top w:val="none" w:sz="0" w:space="0" w:color="auto"/>
            <w:left w:val="none" w:sz="0" w:space="0" w:color="auto"/>
            <w:bottom w:val="none" w:sz="0" w:space="0" w:color="auto"/>
            <w:right w:val="none" w:sz="0" w:space="0" w:color="auto"/>
          </w:divBdr>
        </w:div>
        <w:div w:id="1598293762">
          <w:marLeft w:val="0"/>
          <w:marRight w:val="0"/>
          <w:marTop w:val="0"/>
          <w:marBottom w:val="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
      </w:divsChild>
    </w:div>
    <w:div w:id="1396050657">
      <w:bodyDiv w:val="1"/>
      <w:marLeft w:val="0"/>
      <w:marRight w:val="0"/>
      <w:marTop w:val="0"/>
      <w:marBottom w:val="0"/>
      <w:divBdr>
        <w:top w:val="none" w:sz="0" w:space="0" w:color="auto"/>
        <w:left w:val="none" w:sz="0" w:space="0" w:color="auto"/>
        <w:bottom w:val="none" w:sz="0" w:space="0" w:color="auto"/>
        <w:right w:val="none" w:sz="0" w:space="0" w:color="auto"/>
      </w:divBdr>
      <w:divsChild>
        <w:div w:id="109711541">
          <w:marLeft w:val="0"/>
          <w:marRight w:val="0"/>
          <w:marTop w:val="0"/>
          <w:marBottom w:val="0"/>
          <w:divBdr>
            <w:top w:val="none" w:sz="0" w:space="0" w:color="auto"/>
            <w:left w:val="none" w:sz="0" w:space="0" w:color="auto"/>
            <w:bottom w:val="none" w:sz="0" w:space="0" w:color="auto"/>
            <w:right w:val="none" w:sz="0" w:space="0" w:color="auto"/>
          </w:divBdr>
        </w:div>
        <w:div w:id="2032754745">
          <w:marLeft w:val="0"/>
          <w:marRight w:val="0"/>
          <w:marTop w:val="0"/>
          <w:marBottom w:val="0"/>
          <w:divBdr>
            <w:top w:val="none" w:sz="0" w:space="0" w:color="auto"/>
            <w:left w:val="none" w:sz="0" w:space="0" w:color="auto"/>
            <w:bottom w:val="none" w:sz="0" w:space="0" w:color="auto"/>
            <w:right w:val="none" w:sz="0" w:space="0" w:color="auto"/>
          </w:divBdr>
        </w:div>
        <w:div w:id="1694451716">
          <w:marLeft w:val="0"/>
          <w:marRight w:val="0"/>
          <w:marTop w:val="0"/>
          <w:marBottom w:val="0"/>
          <w:divBdr>
            <w:top w:val="none" w:sz="0" w:space="0" w:color="auto"/>
            <w:left w:val="none" w:sz="0" w:space="0" w:color="auto"/>
            <w:bottom w:val="none" w:sz="0" w:space="0" w:color="auto"/>
            <w:right w:val="none" w:sz="0" w:space="0" w:color="auto"/>
          </w:divBdr>
        </w:div>
        <w:div w:id="1542132979">
          <w:marLeft w:val="0"/>
          <w:marRight w:val="0"/>
          <w:marTop w:val="0"/>
          <w:marBottom w:val="0"/>
          <w:divBdr>
            <w:top w:val="none" w:sz="0" w:space="0" w:color="auto"/>
            <w:left w:val="none" w:sz="0" w:space="0" w:color="auto"/>
            <w:bottom w:val="none" w:sz="0" w:space="0" w:color="auto"/>
            <w:right w:val="none" w:sz="0" w:space="0" w:color="auto"/>
          </w:divBdr>
        </w:div>
        <w:div w:id="839390952">
          <w:marLeft w:val="0"/>
          <w:marRight w:val="0"/>
          <w:marTop w:val="0"/>
          <w:marBottom w:val="0"/>
          <w:divBdr>
            <w:top w:val="none" w:sz="0" w:space="0" w:color="auto"/>
            <w:left w:val="none" w:sz="0" w:space="0" w:color="auto"/>
            <w:bottom w:val="none" w:sz="0" w:space="0" w:color="auto"/>
            <w:right w:val="none" w:sz="0" w:space="0" w:color="auto"/>
          </w:divBdr>
        </w:div>
        <w:div w:id="1199972956">
          <w:marLeft w:val="0"/>
          <w:marRight w:val="0"/>
          <w:marTop w:val="0"/>
          <w:marBottom w:val="0"/>
          <w:divBdr>
            <w:top w:val="none" w:sz="0" w:space="0" w:color="auto"/>
            <w:left w:val="none" w:sz="0" w:space="0" w:color="auto"/>
            <w:bottom w:val="none" w:sz="0" w:space="0" w:color="auto"/>
            <w:right w:val="none" w:sz="0" w:space="0" w:color="auto"/>
          </w:divBdr>
        </w:div>
        <w:div w:id="1168254328">
          <w:marLeft w:val="0"/>
          <w:marRight w:val="0"/>
          <w:marTop w:val="0"/>
          <w:marBottom w:val="0"/>
          <w:divBdr>
            <w:top w:val="none" w:sz="0" w:space="0" w:color="auto"/>
            <w:left w:val="none" w:sz="0" w:space="0" w:color="auto"/>
            <w:bottom w:val="none" w:sz="0" w:space="0" w:color="auto"/>
            <w:right w:val="none" w:sz="0" w:space="0" w:color="auto"/>
          </w:divBdr>
        </w:div>
        <w:div w:id="1930386476">
          <w:marLeft w:val="0"/>
          <w:marRight w:val="0"/>
          <w:marTop w:val="0"/>
          <w:marBottom w:val="0"/>
          <w:divBdr>
            <w:top w:val="none" w:sz="0" w:space="0" w:color="auto"/>
            <w:left w:val="none" w:sz="0" w:space="0" w:color="auto"/>
            <w:bottom w:val="none" w:sz="0" w:space="0" w:color="auto"/>
            <w:right w:val="none" w:sz="0" w:space="0" w:color="auto"/>
          </w:divBdr>
        </w:div>
        <w:div w:id="1569805481">
          <w:marLeft w:val="0"/>
          <w:marRight w:val="0"/>
          <w:marTop w:val="0"/>
          <w:marBottom w:val="0"/>
          <w:divBdr>
            <w:top w:val="none" w:sz="0" w:space="0" w:color="auto"/>
            <w:left w:val="none" w:sz="0" w:space="0" w:color="auto"/>
            <w:bottom w:val="none" w:sz="0" w:space="0" w:color="auto"/>
            <w:right w:val="none" w:sz="0" w:space="0" w:color="auto"/>
          </w:divBdr>
        </w:div>
        <w:div w:id="20397434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bb53c59a-5c20-4f27-a40e-94248b58d7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FA6D079C5D5F740ABB736B9F3B9801D" ma:contentTypeVersion="10" ma:contentTypeDescription="Luo uusi asiakirja." ma:contentTypeScope="" ma:versionID="b780c2db40c7817d270a5b6946a19589">
  <xsd:schema xmlns:xsd="http://www.w3.org/2001/XMLSchema" xmlns:xs="http://www.w3.org/2001/XMLSchema" xmlns:p="http://schemas.microsoft.com/office/2006/metadata/properties" xmlns:ns2="bb53c59a-5c20-4f27-a40e-94248b58d76a" xmlns:ns3="484c8c59-755d-4516-b8d2-1621b38262b4" targetNamespace="http://schemas.microsoft.com/office/2006/metadata/properties" ma:root="true" ma:fieldsID="a6f794c255321f8206cf80bc2682fb53" ns2:_="" ns3:_="">
    <xsd:import namespace="bb53c59a-5c20-4f27-a40e-94248b58d76a"/>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3c59a-5c20-4f27-a40e-94248b58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64ba79d-510f-428e-88f0-082d14826c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c8bb97-e3cc-4f3d-a4db-9c236bbb8f0a}" ma:internalName="TaxCatchAll" ma:showField="CatchAllData" ma:web="cb2f02b9-5b7f-4dfd-9789-47e202a66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CB366-8C24-4911-AAC8-DB1DE472E461}">
  <ds:schemaRefs>
    <ds:schemaRef ds:uri="http://schemas.microsoft.com/sharepoint/v3/contenttype/forms"/>
  </ds:schemaRefs>
</ds:datastoreItem>
</file>

<file path=customXml/itemProps2.xml><?xml version="1.0" encoding="utf-8"?>
<ds:datastoreItem xmlns:ds="http://schemas.openxmlformats.org/officeDocument/2006/customXml" ds:itemID="{7EF0DB44-F1B8-42F5-B0EE-60DF2080E98F}">
  <ds:schemaRefs>
    <ds:schemaRef ds:uri="http://schemas.microsoft.com/office/2006/metadata/properties"/>
    <ds:schemaRef ds:uri="http://schemas.microsoft.com/office/infopath/2007/PartnerControls"/>
    <ds:schemaRef ds:uri="484c8c59-755d-4516-b8d2-1621b38262b4"/>
    <ds:schemaRef ds:uri="bb53c59a-5c20-4f27-a40e-94248b58d76a"/>
  </ds:schemaRefs>
</ds:datastoreItem>
</file>

<file path=customXml/itemProps3.xml><?xml version="1.0" encoding="utf-8"?>
<ds:datastoreItem xmlns:ds="http://schemas.openxmlformats.org/officeDocument/2006/customXml" ds:itemID="{1EFD5409-5992-4FCB-81F6-DCFA3D02D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3c59a-5c20-4f27-a40e-94248b58d76a"/>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61045-6503-4C2E-8F29-09D8C954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1001</Words>
  <Characters>8109</Characters>
  <Application>Microsoft Office Word</Application>
  <DocSecurity>0</DocSecurity>
  <Lines>67</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Hartikainen</dc:creator>
  <cp:lastModifiedBy>Helena Hartikainen</cp:lastModifiedBy>
  <cp:revision>53</cp:revision>
  <dcterms:created xsi:type="dcterms:W3CDTF">2023-03-20T10:28:00Z</dcterms:created>
  <dcterms:modified xsi:type="dcterms:W3CDTF">2023-03-27T11:55:00Z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0x0101005FA6D079C5D5F740ABB736B9F3B9801D</vt:lpwstr>
  </property>
  <property fmtid="{D5CDD505-2E9C-101B-9397-08002B2CF9AE}" pid="3" name="MediaServiceImageTags">
    <vt:lpwstr/>
  </property>
</Properties>
</file>